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9A45F" w14:textId="77777777" w:rsidR="00C75CAE" w:rsidRPr="00F85FD9" w:rsidRDefault="00C14154" w:rsidP="00462A1E">
      <w:pPr>
        <w:spacing w:after="0" w:line="240" w:lineRule="auto"/>
        <w:outlineLv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F85FD9">
        <w:rPr>
          <w:rFonts w:ascii="Times New Roman" w:hAnsi="Times New Roman" w:cs="Times New Roman"/>
          <w:b/>
          <w:bCs/>
          <w:smallCaps/>
          <w:sz w:val="32"/>
          <w:szCs w:val="32"/>
        </w:rPr>
        <w:t>Michael Mullan</w:t>
      </w:r>
      <w:r w:rsidR="005E7DED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</w:t>
      </w:r>
      <w:r w:rsidR="005E7DED" w:rsidRPr="005E7DED">
        <w:rPr>
          <w:rFonts w:ascii="Times New Roman" w:hAnsi="Times New Roman" w:cs="Times New Roman"/>
          <w:bCs/>
          <w:smallCaps/>
          <w:szCs w:val="32"/>
        </w:rPr>
        <w:t>- L35049904</w:t>
      </w:r>
    </w:p>
    <w:p w14:paraId="3E73BAD6" w14:textId="1BD5FBF5" w:rsidR="00C16A06" w:rsidRPr="00F85FD9" w:rsidRDefault="001F17AF" w:rsidP="00C16A06">
      <w:pPr>
        <w:pStyle w:val="NoSpacing"/>
        <w:rPr>
          <w:rFonts w:ascii="Timew New Roman" w:hAnsi="Timew New Roman" w:cs="Times New Roman"/>
          <w:bCs/>
          <w:i/>
          <w:sz w:val="20"/>
          <w:szCs w:val="20"/>
        </w:rPr>
      </w:pPr>
      <w:r>
        <w:rPr>
          <w:rFonts w:ascii="Timew New Roman" w:hAnsi="Timew New Roman" w:cs="Times New Roman"/>
          <w:bCs/>
          <w:i/>
          <w:sz w:val="20"/>
          <w:szCs w:val="20"/>
        </w:rPr>
        <w:t>Address</w:t>
      </w:r>
      <w:r w:rsidR="00C16A06" w:rsidRPr="00F85FD9">
        <w:rPr>
          <w:rFonts w:ascii="Timew New Roman" w:hAnsi="Timew New Roman" w:cs="Times New Roman"/>
          <w:bCs/>
          <w:i/>
          <w:sz w:val="20"/>
          <w:szCs w:val="20"/>
        </w:rPr>
        <w:t>:</w:t>
      </w:r>
      <w:r w:rsidR="00C16A06">
        <w:rPr>
          <w:rFonts w:ascii="Timew New Roman" w:hAnsi="Timew New Roman" w:cs="Times New Roman"/>
          <w:bCs/>
          <w:i/>
          <w:sz w:val="20"/>
          <w:szCs w:val="20"/>
        </w:rPr>
        <w:t xml:space="preserve"> </w:t>
      </w:r>
      <w:r w:rsidR="00426D89">
        <w:rPr>
          <w:rFonts w:ascii="Timew New Roman" w:hAnsi="Timew New Roman" w:cs="Times New Roman"/>
          <w:bCs/>
          <w:i/>
          <w:sz w:val="20"/>
          <w:szCs w:val="20"/>
        </w:rPr>
        <w:t>4000 Brandywine St. NW, Apt. 203, Washington D.C., 20016</w:t>
      </w:r>
    </w:p>
    <w:p w14:paraId="78D373EA" w14:textId="3B125D18" w:rsidR="00C14154" w:rsidRDefault="00462A1E" w:rsidP="00F85FD9">
      <w:pPr>
        <w:pStyle w:val="NoSpacing"/>
        <w:rPr>
          <w:rFonts w:ascii="Timew New Roman" w:hAnsi="Timew New Roman"/>
          <w:i/>
          <w:sz w:val="20"/>
          <w:szCs w:val="20"/>
        </w:rPr>
      </w:pPr>
      <w:r>
        <w:rPr>
          <w:rFonts w:ascii="Timew New Roman" w:hAnsi="Timew New Roman" w:cs="Times New Roman"/>
          <w:i/>
          <w:sz w:val="20"/>
          <w:szCs w:val="20"/>
        </w:rPr>
        <w:t>Email</w:t>
      </w:r>
      <w:r w:rsidR="00BB5FC5" w:rsidRPr="00F85FD9">
        <w:rPr>
          <w:rFonts w:ascii="Timew New Roman" w:hAnsi="Timew New Roman" w:cs="Times New Roman"/>
          <w:i/>
          <w:sz w:val="20"/>
          <w:szCs w:val="20"/>
        </w:rPr>
        <w:t xml:space="preserve">:  </w:t>
      </w:r>
      <w:hyperlink r:id="rId7" w:history="1">
        <w:r w:rsidR="00426D89" w:rsidRPr="009B5E25">
          <w:rPr>
            <w:rStyle w:val="Hyperlink"/>
            <w:rFonts w:ascii="Timew New Roman" w:hAnsi="Timew New Roman"/>
            <w:i/>
            <w:sz w:val="20"/>
            <w:szCs w:val="20"/>
          </w:rPr>
          <w:t>mmullan@llm17.law.harvard.edu</w:t>
        </w:r>
      </w:hyperlink>
      <w:r w:rsidR="00426D89">
        <w:rPr>
          <w:rFonts w:ascii="Timew New Roman" w:hAnsi="Timew New Roman"/>
          <w:i/>
          <w:sz w:val="20"/>
          <w:szCs w:val="20"/>
        </w:rPr>
        <w:t xml:space="preserve">; </w:t>
      </w:r>
      <w:hyperlink r:id="rId8" w:history="1">
        <w:r w:rsidR="00426D89" w:rsidRPr="009B5E25">
          <w:rPr>
            <w:rStyle w:val="Hyperlink"/>
            <w:rFonts w:ascii="Timew New Roman" w:hAnsi="Timew New Roman"/>
            <w:i/>
            <w:sz w:val="20"/>
            <w:szCs w:val="20"/>
          </w:rPr>
          <w:t>michaelmullan@student.american.edu</w:t>
        </w:r>
      </w:hyperlink>
      <w:r w:rsidR="00426D89">
        <w:rPr>
          <w:rFonts w:ascii="Timew New Roman" w:hAnsi="Timew New Roman"/>
          <w:i/>
          <w:sz w:val="20"/>
          <w:szCs w:val="20"/>
        </w:rPr>
        <w:t xml:space="preserve"> </w:t>
      </w:r>
    </w:p>
    <w:p w14:paraId="6312BF7B" w14:textId="77777777" w:rsidR="00462A1E" w:rsidRPr="00F85FD9" w:rsidRDefault="00462A1E" w:rsidP="00F85FD9">
      <w:pPr>
        <w:pStyle w:val="NoSpacing"/>
        <w:rPr>
          <w:rFonts w:ascii="Timew New Roman" w:hAnsi="Timew New Roman" w:cs="Times New Roman"/>
          <w:b/>
          <w:bCs/>
          <w:i/>
          <w:sz w:val="20"/>
          <w:szCs w:val="20"/>
        </w:rPr>
      </w:pPr>
      <w:r>
        <w:rPr>
          <w:rFonts w:ascii="Timew New Roman" w:hAnsi="Timew New Roman"/>
          <w:i/>
          <w:sz w:val="20"/>
          <w:szCs w:val="20"/>
        </w:rPr>
        <w:t xml:space="preserve">Phone: </w:t>
      </w:r>
      <w:r w:rsidRPr="00462A1E">
        <w:rPr>
          <w:rFonts w:ascii="Timew New Roman" w:hAnsi="Timew New Roman"/>
          <w:i/>
          <w:sz w:val="20"/>
          <w:szCs w:val="20"/>
        </w:rPr>
        <w:t>617</w:t>
      </w:r>
      <w:r>
        <w:rPr>
          <w:rFonts w:ascii="Timew New Roman" w:hAnsi="Timew New Roman"/>
          <w:i/>
          <w:sz w:val="20"/>
          <w:szCs w:val="20"/>
        </w:rPr>
        <w:t>-</w:t>
      </w:r>
      <w:r w:rsidRPr="00462A1E">
        <w:rPr>
          <w:rFonts w:ascii="Timew New Roman" w:hAnsi="Timew New Roman"/>
          <w:i/>
          <w:sz w:val="20"/>
          <w:szCs w:val="20"/>
        </w:rPr>
        <w:t>4708649</w:t>
      </w:r>
      <w:r>
        <w:rPr>
          <w:rFonts w:ascii="Timew New Roman" w:hAnsi="Timew New Roman"/>
          <w:i/>
          <w:sz w:val="20"/>
          <w:szCs w:val="20"/>
        </w:rPr>
        <w:tab/>
      </w:r>
    </w:p>
    <w:p w14:paraId="6148CC0A" w14:textId="77777777" w:rsidR="00BB5FC5" w:rsidRPr="00F85FD9" w:rsidRDefault="00BB5FC5" w:rsidP="00F85FD9">
      <w:pPr>
        <w:spacing w:after="0" w:line="240" w:lineRule="auto"/>
        <w:rPr>
          <w:rFonts w:ascii="Times New Roman" w:hAnsi="Times New Roman" w:cs="Times New Roman"/>
          <w:b/>
        </w:rPr>
      </w:pPr>
    </w:p>
    <w:p w14:paraId="4847B37B" w14:textId="2F0B55FD" w:rsidR="00426D89" w:rsidRPr="00426D89" w:rsidRDefault="00BB5FC5" w:rsidP="00F85FD9">
      <w:pPr>
        <w:spacing w:before="120" w:after="0" w:line="240" w:lineRule="auto"/>
        <w:rPr>
          <w:rFonts w:ascii="Times New Roman" w:hAnsi="Times New Roman" w:cs="Times New Roman"/>
          <w:bCs/>
          <w:smallCaps/>
          <w:sz w:val="20"/>
          <w:szCs w:val="20"/>
        </w:rPr>
      </w:pPr>
      <w:r w:rsidRPr="00F85FD9">
        <w:rPr>
          <w:rFonts w:ascii="Times New Roman" w:hAnsi="Times New Roman" w:cs="Times New Roman"/>
          <w:b/>
          <w:bCs/>
          <w:smallCaps/>
          <w:sz w:val="20"/>
          <w:szCs w:val="20"/>
        </w:rPr>
        <w:t>Education</w:t>
      </w:r>
      <w:r w:rsidRPr="00F85FD9">
        <w:rPr>
          <w:rFonts w:ascii="Times New Roman" w:hAnsi="Times New Roman" w:cs="Times New Roman"/>
          <w:b/>
          <w:bCs/>
          <w:smallCaps/>
          <w:sz w:val="20"/>
          <w:szCs w:val="20"/>
        </w:rPr>
        <w:tab/>
      </w:r>
      <w:r w:rsidR="00337234" w:rsidRPr="00F85FD9">
        <w:rPr>
          <w:rFonts w:ascii="Times New Roman" w:hAnsi="Times New Roman" w:cs="Times New Roman"/>
          <w:b/>
          <w:bCs/>
          <w:smallCaps/>
          <w:sz w:val="20"/>
          <w:szCs w:val="20"/>
        </w:rPr>
        <w:tab/>
      </w:r>
      <w:r w:rsidR="00426D89">
        <w:rPr>
          <w:rFonts w:ascii="Times New Roman" w:hAnsi="Times New Roman" w:cs="Times New Roman"/>
          <w:b/>
          <w:bCs/>
          <w:smallCaps/>
          <w:sz w:val="20"/>
          <w:szCs w:val="20"/>
        </w:rPr>
        <w:t>American University, Washington School of Law</w:t>
      </w:r>
    </w:p>
    <w:p w14:paraId="42432CB8" w14:textId="793D008A" w:rsidR="00426D89" w:rsidRPr="00426D89" w:rsidRDefault="00426D89" w:rsidP="00426D89">
      <w:pPr>
        <w:spacing w:after="0" w:line="240" w:lineRule="auto"/>
        <w:ind w:left="1418"/>
        <w:rPr>
          <w:rFonts w:ascii="Times New Roman" w:hAnsi="Times New Roman" w:cs="Times New Roman"/>
          <w:bCs/>
          <w:smallCaps/>
          <w:sz w:val="20"/>
          <w:szCs w:val="20"/>
        </w:rPr>
      </w:pPr>
      <w:r>
        <w:rPr>
          <w:rFonts w:ascii="Times New Roman" w:hAnsi="Times New Roman" w:cs="Times New Roman"/>
          <w:b/>
          <w:bCs/>
          <w:smallCaps/>
          <w:sz w:val="20"/>
          <w:szCs w:val="20"/>
        </w:rPr>
        <w:tab/>
      </w:r>
      <w:r w:rsidRPr="00426D89">
        <w:rPr>
          <w:rFonts w:ascii="Times New Roman" w:hAnsi="Times New Roman" w:cs="Times New Roman"/>
          <w:sz w:val="20"/>
          <w:szCs w:val="20"/>
        </w:rPr>
        <w:t xml:space="preserve">S.J.D. Candidate – Calls to Abolish the Insanity </w:t>
      </w:r>
      <w:proofErr w:type="spellStart"/>
      <w:r w:rsidRPr="00426D89">
        <w:rPr>
          <w:rFonts w:ascii="Times New Roman" w:hAnsi="Times New Roman" w:cs="Times New Roman"/>
          <w:sz w:val="20"/>
          <w:szCs w:val="20"/>
        </w:rPr>
        <w:t>Defense</w:t>
      </w:r>
      <w:proofErr w:type="spellEnd"/>
      <w:r w:rsidRPr="00426D89">
        <w:rPr>
          <w:rFonts w:ascii="Times New Roman" w:hAnsi="Times New Roman" w:cs="Times New Roman"/>
          <w:sz w:val="20"/>
          <w:szCs w:val="20"/>
        </w:rPr>
        <w:t>: A Human Rights and Criminal Law Perspective</w:t>
      </w:r>
    </w:p>
    <w:p w14:paraId="40C88D39" w14:textId="47314598" w:rsidR="00BB5FC5" w:rsidRPr="00F85FD9" w:rsidRDefault="00BB5FC5" w:rsidP="00426D89">
      <w:pPr>
        <w:spacing w:before="120" w:after="0" w:line="240" w:lineRule="auto"/>
        <w:ind w:left="1058" w:firstLine="360"/>
        <w:rPr>
          <w:rFonts w:ascii="Times New Roman" w:hAnsi="Times New Roman" w:cs="Times New Roman"/>
          <w:sz w:val="20"/>
          <w:szCs w:val="20"/>
        </w:rPr>
      </w:pPr>
      <w:r w:rsidRPr="00F85FD9">
        <w:rPr>
          <w:rFonts w:ascii="Times New Roman" w:hAnsi="Times New Roman" w:cs="Times New Roman"/>
          <w:b/>
          <w:bCs/>
          <w:smallCaps/>
          <w:sz w:val="20"/>
          <w:szCs w:val="20"/>
        </w:rPr>
        <w:t>Harvard Law School</w:t>
      </w:r>
      <w:r w:rsidRPr="00F85FD9">
        <w:rPr>
          <w:rFonts w:ascii="Times New Roman" w:hAnsi="Times New Roman" w:cs="Times New Roman"/>
          <w:sz w:val="20"/>
          <w:szCs w:val="20"/>
        </w:rPr>
        <w:t xml:space="preserve"> Cambridge, MA</w:t>
      </w:r>
    </w:p>
    <w:p w14:paraId="68DEABA1" w14:textId="77777777" w:rsidR="00BB5FC5" w:rsidRPr="00F85FD9" w:rsidRDefault="00BB5FC5" w:rsidP="001F17AF">
      <w:pPr>
        <w:spacing w:after="0" w:line="240" w:lineRule="auto"/>
        <w:ind w:left="1418"/>
        <w:rPr>
          <w:rFonts w:ascii="Times New Roman" w:hAnsi="Times New Roman" w:cs="Times New Roman"/>
          <w:sz w:val="20"/>
          <w:szCs w:val="20"/>
        </w:rPr>
      </w:pPr>
      <w:r w:rsidRPr="00F85FD9">
        <w:rPr>
          <w:rFonts w:ascii="Times New Roman" w:hAnsi="Times New Roman" w:cs="Times New Roman"/>
          <w:sz w:val="20"/>
          <w:szCs w:val="20"/>
        </w:rPr>
        <w:tab/>
      </w:r>
      <w:r w:rsidR="00462A1E">
        <w:rPr>
          <w:rFonts w:ascii="Times New Roman" w:hAnsi="Times New Roman" w:cs="Times New Roman"/>
          <w:sz w:val="20"/>
          <w:szCs w:val="20"/>
        </w:rPr>
        <w:t>LL.M.</w:t>
      </w:r>
      <w:r w:rsidR="001F17AF">
        <w:rPr>
          <w:rFonts w:ascii="Times New Roman" w:hAnsi="Times New Roman" w:cs="Times New Roman"/>
          <w:sz w:val="20"/>
          <w:szCs w:val="20"/>
        </w:rPr>
        <w:t xml:space="preserve"> graduate</w:t>
      </w:r>
      <w:r w:rsidR="00462A1E">
        <w:rPr>
          <w:rFonts w:ascii="Times New Roman" w:hAnsi="Times New Roman" w:cs="Times New Roman"/>
          <w:sz w:val="20"/>
          <w:szCs w:val="20"/>
        </w:rPr>
        <w:t xml:space="preserve">, September </w:t>
      </w:r>
      <w:r w:rsidR="0055458C">
        <w:rPr>
          <w:rFonts w:ascii="Times New Roman" w:hAnsi="Times New Roman" w:cs="Times New Roman"/>
          <w:sz w:val="20"/>
          <w:szCs w:val="20"/>
        </w:rPr>
        <w:t>2016</w:t>
      </w:r>
      <w:r w:rsidR="00462A1E">
        <w:rPr>
          <w:rFonts w:ascii="Times New Roman" w:hAnsi="Times New Roman" w:cs="Times New Roman"/>
          <w:sz w:val="20"/>
          <w:szCs w:val="20"/>
        </w:rPr>
        <w:t>-May 2017</w:t>
      </w:r>
      <w:r w:rsidR="00377FB1">
        <w:rPr>
          <w:rFonts w:ascii="Times New Roman" w:hAnsi="Times New Roman" w:cs="Times New Roman"/>
          <w:sz w:val="20"/>
          <w:szCs w:val="20"/>
        </w:rPr>
        <w:t xml:space="preserve"> </w:t>
      </w:r>
      <w:r w:rsidR="00377FB1">
        <w:rPr>
          <w:rFonts w:ascii="Times New Roman" w:hAnsi="Times New Roman" w:cs="Times New Roman"/>
          <w:sz w:val="20"/>
          <w:szCs w:val="20"/>
        </w:rPr>
        <w:tab/>
      </w:r>
      <w:r w:rsidR="00377FB1">
        <w:rPr>
          <w:rFonts w:ascii="Times New Roman" w:hAnsi="Times New Roman" w:cs="Times New Roman"/>
          <w:sz w:val="20"/>
          <w:szCs w:val="20"/>
        </w:rPr>
        <w:tab/>
      </w:r>
      <w:r w:rsidR="00377FB1">
        <w:rPr>
          <w:rFonts w:ascii="Times New Roman" w:hAnsi="Times New Roman" w:cs="Times New Roman"/>
          <w:sz w:val="20"/>
          <w:szCs w:val="20"/>
        </w:rPr>
        <w:tab/>
      </w:r>
      <w:r w:rsidR="00377FB1">
        <w:rPr>
          <w:rFonts w:ascii="Times New Roman" w:hAnsi="Times New Roman" w:cs="Times New Roman"/>
          <w:sz w:val="20"/>
          <w:szCs w:val="20"/>
        </w:rPr>
        <w:tab/>
      </w:r>
      <w:r w:rsidR="00377FB1">
        <w:rPr>
          <w:rFonts w:ascii="Times New Roman" w:hAnsi="Times New Roman" w:cs="Times New Roman"/>
          <w:sz w:val="20"/>
          <w:szCs w:val="20"/>
        </w:rPr>
        <w:tab/>
      </w:r>
      <w:r w:rsidR="00377FB1">
        <w:rPr>
          <w:rFonts w:ascii="Times New Roman" w:hAnsi="Times New Roman" w:cs="Times New Roman"/>
          <w:sz w:val="20"/>
          <w:szCs w:val="20"/>
        </w:rPr>
        <w:tab/>
      </w:r>
      <w:r w:rsidR="00377FB1">
        <w:rPr>
          <w:rFonts w:ascii="Times New Roman" w:hAnsi="Times New Roman" w:cs="Times New Roman"/>
          <w:sz w:val="20"/>
          <w:szCs w:val="20"/>
        </w:rPr>
        <w:tab/>
      </w:r>
      <w:r w:rsidR="00377FB1">
        <w:rPr>
          <w:rFonts w:ascii="Times New Roman" w:hAnsi="Times New Roman" w:cs="Times New Roman"/>
          <w:sz w:val="20"/>
          <w:szCs w:val="20"/>
        </w:rPr>
        <w:tab/>
      </w:r>
      <w:r w:rsidR="00377FB1">
        <w:rPr>
          <w:rFonts w:ascii="Times New Roman" w:hAnsi="Times New Roman" w:cs="Times New Roman"/>
          <w:sz w:val="20"/>
          <w:szCs w:val="20"/>
        </w:rPr>
        <w:tab/>
      </w:r>
      <w:r w:rsidR="00377FB1">
        <w:rPr>
          <w:rFonts w:ascii="Times New Roman" w:hAnsi="Times New Roman" w:cs="Times New Roman"/>
          <w:sz w:val="20"/>
          <w:szCs w:val="20"/>
        </w:rPr>
        <w:tab/>
      </w:r>
      <w:r w:rsidR="00377FB1">
        <w:rPr>
          <w:rFonts w:ascii="Times New Roman" w:hAnsi="Times New Roman" w:cs="Times New Roman"/>
          <w:sz w:val="20"/>
          <w:szCs w:val="20"/>
        </w:rPr>
        <w:tab/>
      </w:r>
      <w:r w:rsidR="00377FB1">
        <w:rPr>
          <w:rFonts w:ascii="Times New Roman" w:hAnsi="Times New Roman" w:cs="Times New Roman"/>
          <w:sz w:val="20"/>
          <w:szCs w:val="20"/>
        </w:rPr>
        <w:tab/>
      </w:r>
      <w:r w:rsidR="00377FB1">
        <w:rPr>
          <w:rFonts w:ascii="Times New Roman" w:hAnsi="Times New Roman" w:cs="Times New Roman"/>
          <w:sz w:val="20"/>
          <w:szCs w:val="20"/>
        </w:rPr>
        <w:tab/>
      </w:r>
      <w:r w:rsidR="00377FB1">
        <w:rPr>
          <w:rFonts w:ascii="Times New Roman" w:hAnsi="Times New Roman" w:cs="Times New Roman"/>
          <w:sz w:val="20"/>
          <w:szCs w:val="20"/>
        </w:rPr>
        <w:tab/>
      </w:r>
      <w:r w:rsidR="00377FB1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="001F17AF">
        <w:rPr>
          <w:rFonts w:ascii="Times New Roman" w:hAnsi="Times New Roman" w:cs="Times New Roman"/>
          <w:sz w:val="20"/>
          <w:szCs w:val="20"/>
        </w:rPr>
        <w:t xml:space="preserve">Activities: </w:t>
      </w:r>
      <w:r w:rsidR="00462A1E">
        <w:rPr>
          <w:rFonts w:ascii="Times New Roman" w:hAnsi="Times New Roman" w:cs="Times New Roman"/>
          <w:sz w:val="20"/>
          <w:szCs w:val="20"/>
        </w:rPr>
        <w:t xml:space="preserve">Harvard Journal of Human Rights (article editor); </w:t>
      </w:r>
      <w:r w:rsidR="00924177">
        <w:rPr>
          <w:rFonts w:ascii="Times New Roman" w:hAnsi="Times New Roman" w:cs="Times New Roman"/>
          <w:sz w:val="20"/>
          <w:szCs w:val="20"/>
        </w:rPr>
        <w:t xml:space="preserve">Harvard Prison Legal Assistance Project </w:t>
      </w:r>
      <w:r w:rsidR="00E336E1">
        <w:rPr>
          <w:rFonts w:ascii="Times New Roman" w:hAnsi="Times New Roman" w:cs="Times New Roman"/>
          <w:sz w:val="20"/>
          <w:szCs w:val="20"/>
        </w:rPr>
        <w:t>(st</w:t>
      </w:r>
      <w:r w:rsidR="00924177">
        <w:rPr>
          <w:rFonts w:ascii="Times New Roman" w:hAnsi="Times New Roman" w:cs="Times New Roman"/>
          <w:sz w:val="20"/>
          <w:szCs w:val="20"/>
        </w:rPr>
        <w:t xml:space="preserve">udent </w:t>
      </w:r>
      <w:r w:rsidR="00462A1E">
        <w:rPr>
          <w:rFonts w:ascii="Times New Roman" w:hAnsi="Times New Roman" w:cs="Times New Roman"/>
          <w:sz w:val="20"/>
          <w:szCs w:val="20"/>
        </w:rPr>
        <w:tab/>
      </w:r>
      <w:r w:rsidR="00462A1E">
        <w:rPr>
          <w:rFonts w:ascii="Times New Roman" w:hAnsi="Times New Roman" w:cs="Times New Roman"/>
          <w:sz w:val="20"/>
          <w:szCs w:val="20"/>
        </w:rPr>
        <w:tab/>
      </w:r>
      <w:r w:rsidR="00462A1E">
        <w:rPr>
          <w:rFonts w:ascii="Times New Roman" w:hAnsi="Times New Roman" w:cs="Times New Roman"/>
          <w:sz w:val="20"/>
          <w:szCs w:val="20"/>
        </w:rPr>
        <w:tab/>
      </w:r>
      <w:r w:rsidR="00462A1E">
        <w:rPr>
          <w:rFonts w:ascii="Times New Roman" w:hAnsi="Times New Roman" w:cs="Times New Roman"/>
          <w:sz w:val="20"/>
          <w:szCs w:val="20"/>
        </w:rPr>
        <w:tab/>
      </w:r>
      <w:r w:rsidR="00462A1E">
        <w:rPr>
          <w:rFonts w:ascii="Times New Roman" w:hAnsi="Times New Roman" w:cs="Times New Roman"/>
          <w:sz w:val="20"/>
          <w:szCs w:val="20"/>
        </w:rPr>
        <w:tab/>
      </w:r>
      <w:r w:rsidR="001F17AF">
        <w:rPr>
          <w:rFonts w:ascii="Times New Roman" w:hAnsi="Times New Roman" w:cs="Times New Roman"/>
          <w:sz w:val="20"/>
          <w:szCs w:val="20"/>
        </w:rPr>
        <w:t xml:space="preserve">   </w:t>
      </w:r>
      <w:r w:rsidR="00924177">
        <w:rPr>
          <w:rFonts w:ascii="Times New Roman" w:hAnsi="Times New Roman" w:cs="Times New Roman"/>
          <w:sz w:val="20"/>
          <w:szCs w:val="20"/>
        </w:rPr>
        <w:t>attorney</w:t>
      </w:r>
      <w:r w:rsidR="00E336E1">
        <w:rPr>
          <w:rFonts w:ascii="Times New Roman" w:hAnsi="Times New Roman" w:cs="Times New Roman"/>
          <w:sz w:val="20"/>
          <w:szCs w:val="20"/>
        </w:rPr>
        <w:t xml:space="preserve"> at disciplinary hearings</w:t>
      </w:r>
      <w:r w:rsidR="00924177">
        <w:rPr>
          <w:rFonts w:ascii="Times New Roman" w:hAnsi="Times New Roman" w:cs="Times New Roman"/>
          <w:sz w:val="20"/>
          <w:szCs w:val="20"/>
        </w:rPr>
        <w:t xml:space="preserve"> &amp; policy committee</w:t>
      </w:r>
      <w:r w:rsidR="00462A1E">
        <w:rPr>
          <w:rFonts w:ascii="Times New Roman" w:hAnsi="Times New Roman" w:cs="Times New Roman"/>
          <w:sz w:val="20"/>
          <w:szCs w:val="20"/>
        </w:rPr>
        <w:t xml:space="preserve"> member</w:t>
      </w:r>
      <w:r w:rsidR="00924177">
        <w:rPr>
          <w:rFonts w:ascii="Times New Roman" w:hAnsi="Times New Roman" w:cs="Times New Roman"/>
          <w:sz w:val="20"/>
          <w:szCs w:val="20"/>
        </w:rPr>
        <w:t xml:space="preserve">); </w:t>
      </w:r>
      <w:r w:rsidR="00462A1E">
        <w:rPr>
          <w:rFonts w:ascii="Times New Roman" w:hAnsi="Times New Roman" w:cs="Times New Roman"/>
          <w:sz w:val="20"/>
          <w:szCs w:val="20"/>
        </w:rPr>
        <w:t xml:space="preserve"> Harvard Project on Disability.</w:t>
      </w:r>
      <w:r w:rsidR="0092417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6B3D38" w14:textId="77777777" w:rsidR="00BB5FC5" w:rsidRDefault="00CC4526" w:rsidP="00CC4526">
      <w:pPr>
        <w:spacing w:after="0" w:line="240" w:lineRule="auto"/>
        <w:ind w:left="1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24177">
        <w:rPr>
          <w:rFonts w:ascii="Times New Roman" w:hAnsi="Times New Roman" w:cs="Times New Roman"/>
          <w:sz w:val="20"/>
          <w:szCs w:val="20"/>
        </w:rPr>
        <w:t xml:space="preserve">Classes include: </w:t>
      </w:r>
      <w:r w:rsidR="00462A1E" w:rsidRPr="00924177">
        <w:rPr>
          <w:rFonts w:ascii="Times New Roman" w:hAnsi="Times New Roman" w:cs="Times New Roman"/>
          <w:sz w:val="20"/>
          <w:szCs w:val="20"/>
        </w:rPr>
        <w:t xml:space="preserve">Disability Law, </w:t>
      </w:r>
      <w:r w:rsidR="001F17AF">
        <w:rPr>
          <w:rFonts w:ascii="Times New Roman" w:hAnsi="Times New Roman" w:cs="Times New Roman"/>
          <w:sz w:val="20"/>
          <w:szCs w:val="20"/>
        </w:rPr>
        <w:t>Criminal Justice Fellow</w:t>
      </w:r>
      <w:r>
        <w:rPr>
          <w:rFonts w:ascii="Times New Roman" w:hAnsi="Times New Roman" w:cs="Times New Roman"/>
          <w:sz w:val="20"/>
          <w:szCs w:val="20"/>
        </w:rPr>
        <w:t xml:space="preserve">, Mass Incarceration, Art of Social Change, </w:t>
      </w:r>
      <w:r w:rsidR="00924177" w:rsidRPr="00924177">
        <w:rPr>
          <w:rFonts w:ascii="Times New Roman" w:hAnsi="Times New Roman" w:cs="Times New Roman"/>
          <w:sz w:val="20"/>
          <w:szCs w:val="20"/>
        </w:rPr>
        <w:t>thesis (</w:t>
      </w:r>
      <w:r>
        <w:rPr>
          <w:rFonts w:ascii="Times New Roman" w:hAnsi="Times New Roman" w:cs="Times New Roman"/>
          <w:sz w:val="20"/>
          <w:szCs w:val="20"/>
        </w:rPr>
        <w:t>Prof. Field</w:t>
      </w:r>
      <w:r w:rsidR="00924177" w:rsidRPr="00924177">
        <w:rPr>
          <w:rFonts w:ascii="Times New Roman" w:hAnsi="Times New Roman" w:cs="Times New Roman"/>
          <w:sz w:val="20"/>
          <w:szCs w:val="20"/>
        </w:rPr>
        <w:t>)</w:t>
      </w:r>
    </w:p>
    <w:p w14:paraId="4A185F3D" w14:textId="77777777" w:rsidR="00462A1E" w:rsidRDefault="00757D0B" w:rsidP="00F85F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Awards: Graduate Program’</w:t>
      </w:r>
      <w:r w:rsidR="00462A1E">
        <w:rPr>
          <w:rFonts w:ascii="Times New Roman" w:hAnsi="Times New Roman" w:cs="Times New Roman"/>
          <w:sz w:val="20"/>
          <w:szCs w:val="20"/>
        </w:rPr>
        <w:t>s Humanitarian Award, Cancer for College scholar, John F. Kennedy Fund scholar</w:t>
      </w:r>
    </w:p>
    <w:p w14:paraId="240A9575" w14:textId="77777777" w:rsidR="00924177" w:rsidRPr="00F85FD9" w:rsidRDefault="00924177" w:rsidP="00F85F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146B5E" w14:textId="77777777" w:rsidR="00BB5FC5" w:rsidRPr="00F85FD9" w:rsidRDefault="00BB5FC5" w:rsidP="00F85F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b/>
          <w:bCs/>
          <w:smallCaps/>
          <w:sz w:val="20"/>
          <w:szCs w:val="20"/>
        </w:rPr>
        <w:t>Trinity College Dublin</w:t>
      </w:r>
      <w:r w:rsidRPr="00F85FD9">
        <w:rPr>
          <w:rFonts w:ascii="Times New Roman" w:hAnsi="Times New Roman" w:cs="Times New Roman"/>
          <w:sz w:val="20"/>
          <w:szCs w:val="20"/>
        </w:rPr>
        <w:t>, Dublin, Ireland</w:t>
      </w:r>
    </w:p>
    <w:p w14:paraId="3B67C207" w14:textId="77777777" w:rsidR="00BB5FC5" w:rsidRPr="00F85FD9" w:rsidRDefault="00BB5FC5" w:rsidP="00F85F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  <w:t xml:space="preserve">LL.B. in Law and Business, </w:t>
      </w:r>
      <w:r w:rsidR="00924177">
        <w:rPr>
          <w:rFonts w:ascii="Times New Roman" w:hAnsi="Times New Roman" w:cs="Times New Roman"/>
          <w:sz w:val="20"/>
          <w:szCs w:val="20"/>
        </w:rPr>
        <w:t>May 2</w:t>
      </w:r>
      <w:r w:rsidRPr="00F85FD9">
        <w:rPr>
          <w:rFonts w:ascii="Times New Roman" w:hAnsi="Times New Roman" w:cs="Times New Roman"/>
          <w:sz w:val="20"/>
          <w:szCs w:val="20"/>
        </w:rPr>
        <w:t>014</w:t>
      </w:r>
    </w:p>
    <w:p w14:paraId="168B47F5" w14:textId="77777777" w:rsidR="00BB5FC5" w:rsidRPr="00F85FD9" w:rsidRDefault="00012D91" w:rsidP="00F85F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Honors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B5FC5" w:rsidRPr="00F85FD9">
        <w:rPr>
          <w:rFonts w:ascii="Times New Roman" w:hAnsi="Times New Roman" w:cs="Times New Roman"/>
          <w:sz w:val="20"/>
          <w:szCs w:val="20"/>
        </w:rPr>
        <w:t xml:space="preserve">First-Class </w:t>
      </w:r>
      <w:proofErr w:type="spellStart"/>
      <w:r w:rsidR="00BB5FC5" w:rsidRPr="00F85FD9">
        <w:rPr>
          <w:rFonts w:ascii="Times New Roman" w:hAnsi="Times New Roman" w:cs="Times New Roman"/>
          <w:sz w:val="20"/>
          <w:szCs w:val="20"/>
        </w:rPr>
        <w:t>Honors</w:t>
      </w:r>
      <w:proofErr w:type="spellEnd"/>
      <w:r w:rsidR="00BB5FC5" w:rsidRPr="00F85FD9">
        <w:rPr>
          <w:rFonts w:ascii="Times New Roman" w:hAnsi="Times New Roman" w:cs="Times New Roman"/>
          <w:sz w:val="20"/>
          <w:szCs w:val="20"/>
        </w:rPr>
        <w:t xml:space="preserve"> (</w:t>
      </w:r>
      <w:r w:rsidR="00BB5FC5" w:rsidRPr="00F85FD9">
        <w:rPr>
          <w:rFonts w:ascii="Times New Roman" w:hAnsi="Times New Roman" w:cs="Times New Roman"/>
          <w:i/>
          <w:sz w:val="20"/>
          <w:szCs w:val="20"/>
        </w:rPr>
        <w:t>magna cum laude</w:t>
      </w:r>
      <w:r w:rsidR="00BB5FC5" w:rsidRPr="00F85FD9">
        <w:rPr>
          <w:rFonts w:ascii="Times New Roman" w:hAnsi="Times New Roman" w:cs="Times New Roman"/>
          <w:sz w:val="20"/>
          <w:szCs w:val="20"/>
        </w:rPr>
        <w:t xml:space="preserve"> equivalent)</w:t>
      </w:r>
    </w:p>
    <w:p w14:paraId="78544B6E" w14:textId="77777777" w:rsidR="00924177" w:rsidRDefault="00BB5FC5" w:rsidP="00F85F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  <w:t xml:space="preserve">Dean of Students’ Roll of </w:t>
      </w:r>
      <w:proofErr w:type="spellStart"/>
      <w:r w:rsidRPr="00F85FD9">
        <w:rPr>
          <w:rFonts w:ascii="Times New Roman" w:hAnsi="Times New Roman" w:cs="Times New Roman"/>
          <w:sz w:val="20"/>
          <w:szCs w:val="20"/>
        </w:rPr>
        <w:t>Honor</w:t>
      </w:r>
      <w:proofErr w:type="spellEnd"/>
      <w:r w:rsidRPr="00F85FD9">
        <w:rPr>
          <w:rFonts w:ascii="Times New Roman" w:hAnsi="Times New Roman" w:cs="Times New Roman"/>
          <w:sz w:val="20"/>
          <w:szCs w:val="20"/>
        </w:rPr>
        <w:t>, 2012</w:t>
      </w:r>
    </w:p>
    <w:p w14:paraId="54DEBB76" w14:textId="77777777" w:rsidR="00BB5FC5" w:rsidRPr="00F85FD9" w:rsidRDefault="00924177" w:rsidP="00F85F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F17AF">
        <w:rPr>
          <w:rFonts w:ascii="Times New Roman" w:hAnsi="Times New Roman" w:cs="Times New Roman"/>
          <w:sz w:val="20"/>
          <w:szCs w:val="20"/>
        </w:rPr>
        <w:t>Classes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924177">
        <w:rPr>
          <w:rFonts w:ascii="Times New Roman" w:hAnsi="Times New Roman" w:cs="Times New Roman"/>
          <w:sz w:val="20"/>
          <w:szCs w:val="20"/>
        </w:rPr>
        <w:t xml:space="preserve"> </w:t>
      </w:r>
      <w:r w:rsidR="006A58E4" w:rsidRPr="00924177">
        <w:rPr>
          <w:rFonts w:ascii="Times New Roman" w:hAnsi="Times New Roman" w:cs="Times New Roman"/>
          <w:sz w:val="20"/>
          <w:szCs w:val="20"/>
        </w:rPr>
        <w:t xml:space="preserve">Criminal Law, Penology, Criminology, </w:t>
      </w:r>
      <w:r w:rsidR="00462A1E" w:rsidRPr="00924177">
        <w:rPr>
          <w:rFonts w:ascii="Times New Roman" w:hAnsi="Times New Roman" w:cs="Times New Roman"/>
          <w:sz w:val="20"/>
          <w:szCs w:val="20"/>
        </w:rPr>
        <w:t>Critical Perspectives on Law,</w:t>
      </w:r>
      <w:r w:rsidR="006A58E4">
        <w:rPr>
          <w:rFonts w:ascii="Times New Roman" w:hAnsi="Times New Roman" w:cs="Times New Roman"/>
          <w:sz w:val="20"/>
          <w:szCs w:val="20"/>
        </w:rPr>
        <w:t xml:space="preserve"> </w:t>
      </w:r>
      <w:r w:rsidRPr="00924177">
        <w:rPr>
          <w:rFonts w:ascii="Times New Roman" w:hAnsi="Times New Roman" w:cs="Times New Roman"/>
          <w:sz w:val="20"/>
          <w:szCs w:val="20"/>
        </w:rPr>
        <w:t>B</w:t>
      </w:r>
      <w:r w:rsidR="006A58E4">
        <w:rPr>
          <w:rFonts w:ascii="Times New Roman" w:hAnsi="Times New Roman" w:cs="Times New Roman"/>
          <w:sz w:val="20"/>
          <w:szCs w:val="20"/>
        </w:rPr>
        <w:t xml:space="preserve">usiness in Society, </w:t>
      </w:r>
      <w:proofErr w:type="spellStart"/>
      <w:r w:rsidR="006A58E4">
        <w:rPr>
          <w:rFonts w:ascii="Times New Roman" w:hAnsi="Times New Roman" w:cs="Times New Roman"/>
          <w:sz w:val="20"/>
          <w:szCs w:val="20"/>
        </w:rPr>
        <w:t>Intern’l</w:t>
      </w:r>
      <w:proofErr w:type="spellEnd"/>
      <w:r w:rsidR="006A58E4">
        <w:rPr>
          <w:rFonts w:ascii="Times New Roman" w:hAnsi="Times New Roman" w:cs="Times New Roman"/>
          <w:sz w:val="20"/>
          <w:szCs w:val="20"/>
        </w:rPr>
        <w:t xml:space="preserve"> Business</w:t>
      </w:r>
    </w:p>
    <w:p w14:paraId="7FCA8B7C" w14:textId="77777777" w:rsidR="00BB5FC5" w:rsidRPr="00F85FD9" w:rsidRDefault="00924177" w:rsidP="00F85FD9">
      <w:pPr>
        <w:spacing w:after="0" w:line="240" w:lineRule="auto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>
        <w:rPr>
          <w:rFonts w:ascii="Times New Roman" w:hAnsi="Times New Roman" w:cs="Times New Roman"/>
          <w:b/>
          <w:bCs/>
          <w:smallCap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mallCap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mallCap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mallCaps/>
          <w:sz w:val="20"/>
          <w:szCs w:val="20"/>
        </w:rPr>
        <w:tab/>
      </w:r>
    </w:p>
    <w:p w14:paraId="18560A49" w14:textId="77777777" w:rsidR="00BB5FC5" w:rsidRPr="00F85FD9" w:rsidRDefault="00BB5FC5" w:rsidP="00F85F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5FD9">
        <w:rPr>
          <w:rFonts w:ascii="Times New Roman" w:hAnsi="Times New Roman" w:cs="Times New Roman"/>
          <w:b/>
          <w:bCs/>
          <w:smallCaps/>
          <w:sz w:val="20"/>
          <w:szCs w:val="20"/>
        </w:rPr>
        <w:t>Experience</w:t>
      </w:r>
      <w:r w:rsidRPr="00F85FD9">
        <w:rPr>
          <w:rFonts w:ascii="Times New Roman" w:hAnsi="Times New Roman" w:cs="Times New Roman"/>
          <w:b/>
          <w:bCs/>
          <w:smallCaps/>
          <w:sz w:val="20"/>
          <w:szCs w:val="20"/>
        </w:rPr>
        <w:tab/>
      </w:r>
      <w:r w:rsidR="00F5670F">
        <w:rPr>
          <w:rFonts w:ascii="Times New Roman" w:hAnsi="Times New Roman" w:cs="Times New Roman"/>
          <w:b/>
          <w:bCs/>
          <w:smallCaps/>
          <w:sz w:val="20"/>
          <w:szCs w:val="20"/>
        </w:rPr>
        <w:tab/>
      </w:r>
      <w:r w:rsidRPr="00F85FD9">
        <w:rPr>
          <w:rFonts w:ascii="Times New Roman" w:hAnsi="Times New Roman" w:cs="Times New Roman"/>
          <w:b/>
          <w:bCs/>
          <w:smallCaps/>
          <w:sz w:val="20"/>
          <w:szCs w:val="20"/>
        </w:rPr>
        <w:t>Professor Jeannie Suk</w:t>
      </w:r>
      <w:r w:rsidR="009942BA">
        <w:rPr>
          <w:rFonts w:ascii="Times New Roman" w:hAnsi="Times New Roman" w:cs="Times New Roman"/>
          <w:b/>
          <w:bCs/>
          <w:smallCaps/>
          <w:sz w:val="20"/>
          <w:szCs w:val="20"/>
        </w:rPr>
        <w:t>-</w:t>
      </w:r>
      <w:proofErr w:type="spellStart"/>
      <w:r w:rsidR="009942BA">
        <w:rPr>
          <w:rFonts w:ascii="Times New Roman" w:hAnsi="Times New Roman" w:cs="Times New Roman"/>
          <w:b/>
          <w:bCs/>
          <w:smallCaps/>
          <w:sz w:val="20"/>
          <w:szCs w:val="20"/>
        </w:rPr>
        <w:t>Gersen</w:t>
      </w:r>
      <w:proofErr w:type="spellEnd"/>
      <w:r w:rsidRPr="00F85FD9">
        <w:rPr>
          <w:rFonts w:ascii="Times New Roman" w:hAnsi="Times New Roman" w:cs="Times New Roman"/>
          <w:b/>
          <w:bCs/>
          <w:smallCaps/>
          <w:sz w:val="20"/>
          <w:szCs w:val="20"/>
        </w:rPr>
        <w:t>, Harvard Law School</w:t>
      </w:r>
      <w:r w:rsidRPr="00F85FD9">
        <w:rPr>
          <w:rFonts w:ascii="Times New Roman" w:hAnsi="Times New Roman" w:cs="Times New Roman"/>
          <w:sz w:val="20"/>
          <w:szCs w:val="20"/>
        </w:rPr>
        <w:t>, Cambridge, MA</w:t>
      </w:r>
    </w:p>
    <w:p w14:paraId="37D55E46" w14:textId="77777777" w:rsidR="00E61577" w:rsidRPr="00F85FD9" w:rsidRDefault="00BB5FC5" w:rsidP="00F85FD9">
      <w:pPr>
        <w:spacing w:after="0" w:line="240" w:lineRule="auto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i/>
          <w:sz w:val="20"/>
          <w:szCs w:val="20"/>
        </w:rPr>
        <w:t>Research Assistant</w:t>
      </w:r>
      <w:r w:rsidRPr="00F85FD9">
        <w:rPr>
          <w:rFonts w:ascii="Times New Roman" w:hAnsi="Times New Roman" w:cs="Times New Roman"/>
          <w:sz w:val="20"/>
          <w:szCs w:val="20"/>
        </w:rPr>
        <w:t xml:space="preserve">   </w:t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337234" w:rsidRPr="00F85FD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85FD9">
        <w:rPr>
          <w:rFonts w:ascii="Times New Roman" w:hAnsi="Times New Roman" w:cs="Times New Roman"/>
          <w:sz w:val="20"/>
          <w:szCs w:val="20"/>
        </w:rPr>
        <w:t xml:space="preserve"> </w:t>
      </w:r>
      <w:r w:rsidR="00F5670F">
        <w:rPr>
          <w:rFonts w:ascii="Times New Roman" w:hAnsi="Times New Roman" w:cs="Times New Roman"/>
          <w:sz w:val="20"/>
          <w:szCs w:val="20"/>
        </w:rPr>
        <w:t xml:space="preserve">  </w:t>
      </w:r>
      <w:r w:rsidR="00462A1E">
        <w:rPr>
          <w:rFonts w:ascii="Times New Roman" w:hAnsi="Times New Roman" w:cs="Times New Roman"/>
          <w:sz w:val="20"/>
          <w:szCs w:val="20"/>
        </w:rPr>
        <w:t xml:space="preserve">May - Nov. 2015 </w:t>
      </w:r>
      <w:r w:rsidRPr="00F85F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8E6F69" w14:textId="77777777" w:rsidR="00AB2395" w:rsidRPr="00F85FD9" w:rsidRDefault="00C14154" w:rsidP="00F85F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5FD9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</w:t>
      </w:r>
      <w:r w:rsidR="006F610F" w:rsidRPr="00F85FD9">
        <w:rPr>
          <w:rFonts w:ascii="Times New Roman" w:hAnsi="Times New Roman" w:cs="Times New Roman"/>
          <w:b/>
          <w:bCs/>
          <w:smallCaps/>
          <w:sz w:val="20"/>
          <w:szCs w:val="20"/>
        </w:rPr>
        <w:tab/>
      </w:r>
      <w:r w:rsidR="006F610F" w:rsidRPr="00F85FD9">
        <w:rPr>
          <w:rFonts w:ascii="Times New Roman" w:hAnsi="Times New Roman" w:cs="Times New Roman"/>
          <w:b/>
          <w:bCs/>
          <w:smallCaps/>
          <w:sz w:val="20"/>
          <w:szCs w:val="20"/>
        </w:rPr>
        <w:tab/>
      </w:r>
      <w:r w:rsidR="006F610F" w:rsidRPr="00F85FD9">
        <w:rPr>
          <w:rFonts w:ascii="Times New Roman" w:hAnsi="Times New Roman" w:cs="Times New Roman"/>
          <w:b/>
          <w:bCs/>
          <w:smallCaps/>
          <w:sz w:val="20"/>
          <w:szCs w:val="20"/>
        </w:rPr>
        <w:tab/>
      </w:r>
      <w:r w:rsidR="006F610F" w:rsidRPr="00F85FD9">
        <w:rPr>
          <w:rFonts w:ascii="Times New Roman" w:hAnsi="Times New Roman" w:cs="Times New Roman"/>
          <w:b/>
          <w:bCs/>
          <w:smallCaps/>
          <w:sz w:val="20"/>
          <w:szCs w:val="20"/>
        </w:rPr>
        <w:tab/>
      </w:r>
      <w:r w:rsidR="00AB2395" w:rsidRPr="00F85FD9">
        <w:rPr>
          <w:rFonts w:ascii="Times New Roman" w:hAnsi="Times New Roman" w:cs="Times New Roman"/>
          <w:sz w:val="20"/>
          <w:szCs w:val="20"/>
        </w:rPr>
        <w:t xml:space="preserve">Assist with research on </w:t>
      </w:r>
      <w:r w:rsidR="009E5053">
        <w:rPr>
          <w:rFonts w:ascii="Times New Roman" w:hAnsi="Times New Roman" w:cs="Times New Roman"/>
          <w:sz w:val="20"/>
          <w:szCs w:val="20"/>
        </w:rPr>
        <w:t>how</w:t>
      </w:r>
      <w:r w:rsidR="009E5053" w:rsidRPr="009E5053">
        <w:rPr>
          <w:rFonts w:ascii="Times New Roman" w:hAnsi="Times New Roman" w:cs="Times New Roman"/>
          <w:sz w:val="20"/>
          <w:szCs w:val="20"/>
        </w:rPr>
        <w:t xml:space="preserve"> rape law is taught</w:t>
      </w:r>
      <w:r w:rsidR="00757D0B">
        <w:rPr>
          <w:rFonts w:ascii="Times New Roman" w:hAnsi="Times New Roman" w:cs="Times New Roman"/>
          <w:sz w:val="20"/>
          <w:szCs w:val="20"/>
        </w:rPr>
        <w:t xml:space="preserve"> law schools. </w:t>
      </w:r>
      <w:r w:rsidR="00AB2395" w:rsidRPr="00F85FD9">
        <w:rPr>
          <w:rFonts w:ascii="Times New Roman" w:hAnsi="Times New Roman" w:cs="Times New Roman"/>
          <w:sz w:val="20"/>
          <w:szCs w:val="20"/>
        </w:rPr>
        <w:t xml:space="preserve">Drafted research memorandum on how </w:t>
      </w:r>
    </w:p>
    <w:p w14:paraId="6654C9A9" w14:textId="77777777" w:rsidR="007B4464" w:rsidRPr="00F85FD9" w:rsidRDefault="00AB2395" w:rsidP="00F85FD9">
      <w:pPr>
        <w:spacing w:after="0" w:line="240" w:lineRule="auto"/>
        <w:ind w:left="1080" w:firstLine="360"/>
        <w:rPr>
          <w:rFonts w:ascii="Times New Roman" w:hAnsi="Times New Roman" w:cs="Times New Roman"/>
          <w:sz w:val="20"/>
          <w:szCs w:val="20"/>
        </w:rPr>
      </w:pPr>
      <w:r w:rsidRPr="00F85FD9">
        <w:rPr>
          <w:rFonts w:ascii="Times New Roman" w:hAnsi="Times New Roman" w:cs="Times New Roman"/>
          <w:sz w:val="20"/>
          <w:szCs w:val="20"/>
        </w:rPr>
        <w:t>feminist reforms have impacted rape law</w:t>
      </w:r>
      <w:r w:rsidR="006A64E7">
        <w:rPr>
          <w:rFonts w:ascii="Times New Roman" w:hAnsi="Times New Roman" w:cs="Times New Roman"/>
          <w:sz w:val="20"/>
          <w:szCs w:val="20"/>
        </w:rPr>
        <w:t xml:space="preserve"> instruction</w:t>
      </w:r>
      <w:r w:rsidRPr="00F85FD9">
        <w:rPr>
          <w:rFonts w:ascii="Times New Roman" w:hAnsi="Times New Roman" w:cs="Times New Roman"/>
          <w:sz w:val="20"/>
          <w:szCs w:val="20"/>
        </w:rPr>
        <w:t>.</w:t>
      </w:r>
      <w:r w:rsidR="00462A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C95347" w14:textId="77777777" w:rsidR="00AB2395" w:rsidRPr="00F85FD9" w:rsidRDefault="00AB2395" w:rsidP="00F85FD9">
      <w:pPr>
        <w:spacing w:after="0" w:line="240" w:lineRule="auto"/>
        <w:ind w:left="1080" w:firstLine="360"/>
        <w:rPr>
          <w:rFonts w:ascii="Times New Roman" w:hAnsi="Times New Roman" w:cs="Times New Roman"/>
          <w:sz w:val="20"/>
          <w:szCs w:val="20"/>
        </w:rPr>
      </w:pPr>
    </w:p>
    <w:p w14:paraId="0F8CA070" w14:textId="77777777" w:rsidR="00924177" w:rsidRPr="00A110B1" w:rsidRDefault="00D52C4D" w:rsidP="00462A1E">
      <w:pPr>
        <w:spacing w:after="0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mallCap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mallCap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mallCap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mallCaps/>
          <w:sz w:val="20"/>
          <w:szCs w:val="20"/>
        </w:rPr>
        <w:tab/>
      </w:r>
      <w:r w:rsidRPr="00D52C4D">
        <w:rPr>
          <w:rFonts w:ascii="Times New Roman" w:hAnsi="Times New Roman" w:cs="Times New Roman"/>
          <w:b/>
          <w:bCs/>
          <w:smallCaps/>
          <w:sz w:val="20"/>
          <w:szCs w:val="20"/>
        </w:rPr>
        <w:t>Prof. Michael Stein</w:t>
      </w:r>
      <w:r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&amp; Harvard Project on Disability,</w:t>
      </w:r>
      <w:r w:rsidRPr="00D52C4D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</w:t>
      </w:r>
      <w:r w:rsidR="00924177" w:rsidRPr="00D52C4D">
        <w:rPr>
          <w:rFonts w:ascii="Times New Roman" w:hAnsi="Times New Roman" w:cs="Times New Roman"/>
          <w:b/>
          <w:bCs/>
          <w:smallCaps/>
          <w:sz w:val="20"/>
          <w:szCs w:val="20"/>
        </w:rPr>
        <w:t>HARVARD LAW SCHOOL</w:t>
      </w:r>
      <w:r w:rsidR="00DB5C16">
        <w:rPr>
          <w:rFonts w:ascii="Times New Roman" w:hAnsi="Times New Roman" w:cs="Times New Roman"/>
          <w:b/>
          <w:bCs/>
          <w:smallCaps/>
          <w:sz w:val="20"/>
          <w:szCs w:val="20"/>
        </w:rPr>
        <w:t>,</w:t>
      </w:r>
      <w:r w:rsidR="00DB5C16" w:rsidRPr="00DB5C16">
        <w:rPr>
          <w:rFonts w:ascii="Times New Roman" w:hAnsi="Times New Roman" w:cs="Times New Roman"/>
          <w:sz w:val="20"/>
          <w:szCs w:val="20"/>
        </w:rPr>
        <w:t xml:space="preserve"> </w:t>
      </w:r>
      <w:r w:rsidR="00DB5C16" w:rsidRPr="00F85FD9">
        <w:rPr>
          <w:rFonts w:ascii="Times New Roman" w:hAnsi="Times New Roman" w:cs="Times New Roman"/>
          <w:sz w:val="20"/>
          <w:szCs w:val="20"/>
        </w:rPr>
        <w:t>Cambridge, MA</w:t>
      </w:r>
      <w:r w:rsidR="00924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F3B3C5" w14:textId="77777777" w:rsidR="00924177" w:rsidRPr="00DB5C16" w:rsidRDefault="00D52C4D" w:rsidP="009241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52C4D">
        <w:rPr>
          <w:rFonts w:ascii="Times New Roman" w:hAnsi="Times New Roman" w:cs="Times New Roman"/>
          <w:i/>
          <w:sz w:val="24"/>
          <w:szCs w:val="24"/>
        </w:rPr>
        <w:tab/>
      </w:r>
      <w:r w:rsidRPr="00D52C4D">
        <w:rPr>
          <w:rFonts w:ascii="Times New Roman" w:hAnsi="Times New Roman" w:cs="Times New Roman"/>
          <w:i/>
          <w:sz w:val="24"/>
          <w:szCs w:val="24"/>
        </w:rPr>
        <w:tab/>
      </w:r>
      <w:r w:rsidRPr="00D52C4D">
        <w:rPr>
          <w:rFonts w:ascii="Times New Roman" w:hAnsi="Times New Roman" w:cs="Times New Roman"/>
          <w:i/>
          <w:sz w:val="24"/>
          <w:szCs w:val="24"/>
        </w:rPr>
        <w:tab/>
      </w:r>
      <w:r w:rsidRPr="00D52C4D">
        <w:rPr>
          <w:rFonts w:ascii="Times New Roman" w:hAnsi="Times New Roman" w:cs="Times New Roman"/>
          <w:i/>
          <w:sz w:val="24"/>
          <w:szCs w:val="24"/>
        </w:rPr>
        <w:tab/>
      </w:r>
      <w:r w:rsidR="00924177" w:rsidRPr="00D52C4D">
        <w:rPr>
          <w:rFonts w:ascii="Times New Roman" w:hAnsi="Times New Roman" w:cs="Times New Roman"/>
          <w:i/>
          <w:sz w:val="20"/>
          <w:szCs w:val="20"/>
        </w:rPr>
        <w:t>Research Assistant</w:t>
      </w:r>
      <w:r w:rsidR="00924177" w:rsidRPr="00DB5C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5C16">
        <w:rPr>
          <w:rFonts w:ascii="Times New Roman" w:hAnsi="Times New Roman" w:cs="Times New Roman"/>
          <w:sz w:val="24"/>
          <w:szCs w:val="24"/>
        </w:rPr>
        <w:tab/>
      </w:r>
      <w:r w:rsidR="00DB5C16">
        <w:rPr>
          <w:rFonts w:ascii="Times New Roman" w:hAnsi="Times New Roman" w:cs="Times New Roman"/>
          <w:sz w:val="24"/>
          <w:szCs w:val="24"/>
        </w:rPr>
        <w:tab/>
      </w:r>
      <w:r w:rsidR="00DB5C16">
        <w:rPr>
          <w:rFonts w:ascii="Times New Roman" w:hAnsi="Times New Roman" w:cs="Times New Roman"/>
          <w:sz w:val="24"/>
          <w:szCs w:val="24"/>
        </w:rPr>
        <w:tab/>
      </w:r>
      <w:r w:rsidR="00DB5C16">
        <w:rPr>
          <w:rFonts w:ascii="Times New Roman" w:hAnsi="Times New Roman" w:cs="Times New Roman"/>
          <w:sz w:val="24"/>
          <w:szCs w:val="24"/>
        </w:rPr>
        <w:tab/>
      </w:r>
      <w:r w:rsidR="00DB5C16">
        <w:rPr>
          <w:rFonts w:ascii="Times New Roman" w:hAnsi="Times New Roman" w:cs="Times New Roman"/>
          <w:sz w:val="24"/>
          <w:szCs w:val="24"/>
        </w:rPr>
        <w:tab/>
      </w:r>
      <w:r w:rsidR="00DB5C16">
        <w:rPr>
          <w:rFonts w:ascii="Times New Roman" w:hAnsi="Times New Roman" w:cs="Times New Roman"/>
          <w:sz w:val="24"/>
          <w:szCs w:val="24"/>
        </w:rPr>
        <w:tab/>
      </w:r>
      <w:r w:rsidR="00DB5C16">
        <w:rPr>
          <w:rFonts w:ascii="Times New Roman" w:hAnsi="Times New Roman" w:cs="Times New Roman"/>
          <w:sz w:val="24"/>
          <w:szCs w:val="24"/>
        </w:rPr>
        <w:tab/>
      </w:r>
      <w:r w:rsidR="00DB5C16">
        <w:rPr>
          <w:rFonts w:ascii="Times New Roman" w:hAnsi="Times New Roman" w:cs="Times New Roman"/>
          <w:sz w:val="24"/>
          <w:szCs w:val="24"/>
        </w:rPr>
        <w:tab/>
      </w:r>
      <w:r w:rsidR="00DB5C16">
        <w:rPr>
          <w:rFonts w:ascii="Times New Roman" w:hAnsi="Times New Roman" w:cs="Times New Roman"/>
          <w:sz w:val="24"/>
          <w:szCs w:val="24"/>
        </w:rPr>
        <w:tab/>
      </w:r>
      <w:r w:rsidR="00DB5C16">
        <w:rPr>
          <w:rFonts w:ascii="Times New Roman" w:hAnsi="Times New Roman" w:cs="Times New Roman"/>
          <w:sz w:val="24"/>
          <w:szCs w:val="24"/>
        </w:rPr>
        <w:tab/>
      </w:r>
      <w:r w:rsidR="00DB5C16">
        <w:rPr>
          <w:rFonts w:ascii="Times New Roman" w:hAnsi="Times New Roman" w:cs="Times New Roman"/>
          <w:sz w:val="24"/>
          <w:szCs w:val="24"/>
        </w:rPr>
        <w:tab/>
      </w:r>
      <w:r w:rsidR="00DB5C16">
        <w:rPr>
          <w:rFonts w:ascii="Times New Roman" w:hAnsi="Times New Roman" w:cs="Times New Roman"/>
          <w:sz w:val="24"/>
          <w:szCs w:val="24"/>
        </w:rPr>
        <w:tab/>
      </w:r>
      <w:r w:rsidR="00DB5C16">
        <w:rPr>
          <w:rFonts w:ascii="Times New Roman" w:hAnsi="Times New Roman" w:cs="Times New Roman"/>
          <w:sz w:val="24"/>
          <w:szCs w:val="24"/>
        </w:rPr>
        <w:tab/>
      </w:r>
      <w:r w:rsidR="00DB5C16">
        <w:rPr>
          <w:rFonts w:ascii="Times New Roman" w:hAnsi="Times New Roman" w:cs="Times New Roman"/>
          <w:sz w:val="24"/>
          <w:szCs w:val="24"/>
        </w:rPr>
        <w:tab/>
      </w:r>
      <w:r w:rsidR="00DB5C16">
        <w:rPr>
          <w:rFonts w:ascii="Times New Roman" w:hAnsi="Times New Roman" w:cs="Times New Roman"/>
          <w:sz w:val="24"/>
          <w:szCs w:val="24"/>
        </w:rPr>
        <w:tab/>
      </w:r>
      <w:r w:rsidR="00DB5C16">
        <w:rPr>
          <w:rFonts w:ascii="Times New Roman" w:hAnsi="Times New Roman" w:cs="Times New Roman"/>
          <w:sz w:val="24"/>
          <w:szCs w:val="24"/>
        </w:rPr>
        <w:tab/>
      </w:r>
      <w:r w:rsidR="00DB5C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62A1E">
        <w:rPr>
          <w:rFonts w:ascii="Times New Roman" w:hAnsi="Times New Roman" w:cs="Times New Roman"/>
          <w:sz w:val="20"/>
          <w:szCs w:val="20"/>
        </w:rPr>
        <w:t>Sept.</w:t>
      </w:r>
      <w:r w:rsidR="00216C39">
        <w:rPr>
          <w:rFonts w:ascii="Times New Roman" w:hAnsi="Times New Roman" w:cs="Times New Roman"/>
          <w:sz w:val="20"/>
          <w:szCs w:val="20"/>
        </w:rPr>
        <w:t xml:space="preserve"> 2015</w:t>
      </w:r>
      <w:r w:rsidR="00462A1E">
        <w:rPr>
          <w:rFonts w:ascii="Times New Roman" w:hAnsi="Times New Roman" w:cs="Times New Roman"/>
          <w:sz w:val="20"/>
          <w:szCs w:val="20"/>
        </w:rPr>
        <w:t xml:space="preserve"> - </w:t>
      </w:r>
      <w:r w:rsidR="00216C39">
        <w:rPr>
          <w:rFonts w:ascii="Times New Roman" w:hAnsi="Times New Roman" w:cs="Times New Roman"/>
          <w:sz w:val="20"/>
          <w:szCs w:val="20"/>
        </w:rPr>
        <w:t>Feb</w:t>
      </w:r>
      <w:r w:rsidR="00462A1E">
        <w:rPr>
          <w:rFonts w:ascii="Times New Roman" w:hAnsi="Times New Roman" w:cs="Times New Roman"/>
          <w:sz w:val="20"/>
          <w:szCs w:val="20"/>
        </w:rPr>
        <w:t>.</w:t>
      </w:r>
      <w:r w:rsidR="00DB5C16" w:rsidRPr="00DB5C16">
        <w:rPr>
          <w:rFonts w:ascii="Times New Roman" w:hAnsi="Times New Roman" w:cs="Times New Roman"/>
          <w:sz w:val="20"/>
          <w:szCs w:val="20"/>
        </w:rPr>
        <w:t xml:space="preserve"> 201</w:t>
      </w:r>
      <w:r w:rsidR="00216C39">
        <w:rPr>
          <w:rFonts w:ascii="Times New Roman" w:hAnsi="Times New Roman" w:cs="Times New Roman"/>
          <w:sz w:val="20"/>
          <w:szCs w:val="20"/>
        </w:rPr>
        <w:t>6</w:t>
      </w:r>
    </w:p>
    <w:p w14:paraId="40444031" w14:textId="77777777" w:rsidR="00924177" w:rsidRPr="00DB5C16" w:rsidRDefault="00DB5C16" w:rsidP="0092417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52C4D" w:rsidRPr="00DB5C16">
        <w:rPr>
          <w:rFonts w:ascii="Times New Roman" w:hAnsi="Times New Roman" w:cs="Times New Roman"/>
          <w:sz w:val="20"/>
          <w:szCs w:val="20"/>
        </w:rPr>
        <w:t xml:space="preserve">Leading role </w:t>
      </w:r>
      <w:r w:rsidR="00924177" w:rsidRPr="00DB5C16">
        <w:rPr>
          <w:rFonts w:ascii="Times New Roman" w:hAnsi="Times New Roman" w:cs="Times New Roman"/>
          <w:sz w:val="20"/>
          <w:szCs w:val="20"/>
        </w:rPr>
        <w:t xml:space="preserve">in self-advocacy workshops with local </w:t>
      </w:r>
      <w:r w:rsidR="008E4B53">
        <w:rPr>
          <w:rFonts w:ascii="Times New Roman" w:hAnsi="Times New Roman" w:cs="Times New Roman"/>
          <w:sz w:val="20"/>
          <w:szCs w:val="20"/>
        </w:rPr>
        <w:t>Boston disability organiz</w:t>
      </w:r>
      <w:r w:rsidR="00923A31">
        <w:rPr>
          <w:rFonts w:ascii="Times New Roman" w:hAnsi="Times New Roman" w:cs="Times New Roman"/>
          <w:sz w:val="20"/>
          <w:szCs w:val="20"/>
        </w:rPr>
        <w:t xml:space="preserve">ations. </w:t>
      </w:r>
      <w:r w:rsidR="00924177" w:rsidRPr="00DB5C16">
        <w:rPr>
          <w:rFonts w:ascii="Times New Roman" w:hAnsi="Times New Roman" w:cs="Times New Roman"/>
          <w:sz w:val="20"/>
          <w:szCs w:val="20"/>
        </w:rPr>
        <w:t xml:space="preserve">Assisted the drafting of </w:t>
      </w:r>
      <w:r w:rsidR="00D52C4D" w:rsidRPr="00DB5C16">
        <w:rPr>
          <w:rFonts w:ascii="Times New Roman" w:hAnsi="Times New Roman" w:cs="Times New Roman"/>
          <w:sz w:val="20"/>
          <w:szCs w:val="20"/>
        </w:rPr>
        <w:t xml:space="preserve">academic </w:t>
      </w:r>
      <w:r w:rsidR="00923A31">
        <w:rPr>
          <w:rFonts w:ascii="Times New Roman" w:hAnsi="Times New Roman" w:cs="Times New Roman"/>
          <w:sz w:val="20"/>
          <w:szCs w:val="20"/>
        </w:rPr>
        <w:tab/>
      </w:r>
      <w:r w:rsidR="00923A31">
        <w:rPr>
          <w:rFonts w:ascii="Times New Roman" w:hAnsi="Times New Roman" w:cs="Times New Roman"/>
          <w:sz w:val="20"/>
          <w:szCs w:val="20"/>
        </w:rPr>
        <w:tab/>
      </w:r>
      <w:r w:rsidR="00923A31">
        <w:rPr>
          <w:rFonts w:ascii="Times New Roman" w:hAnsi="Times New Roman" w:cs="Times New Roman"/>
          <w:sz w:val="20"/>
          <w:szCs w:val="20"/>
        </w:rPr>
        <w:tab/>
      </w:r>
      <w:r w:rsidR="00923A31">
        <w:rPr>
          <w:rFonts w:ascii="Times New Roman" w:hAnsi="Times New Roman" w:cs="Times New Roman"/>
          <w:sz w:val="20"/>
          <w:szCs w:val="20"/>
        </w:rPr>
        <w:tab/>
      </w:r>
      <w:r w:rsidR="00924177" w:rsidRPr="00DB5C16">
        <w:rPr>
          <w:rFonts w:ascii="Times New Roman" w:hAnsi="Times New Roman" w:cs="Times New Roman"/>
          <w:sz w:val="20"/>
          <w:szCs w:val="20"/>
        </w:rPr>
        <w:t>article</w:t>
      </w:r>
      <w:r w:rsidR="00D52C4D" w:rsidRPr="00DB5C16">
        <w:rPr>
          <w:rFonts w:ascii="Times New Roman" w:hAnsi="Times New Roman" w:cs="Times New Roman"/>
          <w:sz w:val="20"/>
          <w:szCs w:val="20"/>
        </w:rPr>
        <w:t>s on disability before the European Court of Human Rights</w:t>
      </w:r>
      <w:r>
        <w:rPr>
          <w:rFonts w:ascii="Times New Roman" w:hAnsi="Times New Roman" w:cs="Times New Roman"/>
          <w:sz w:val="20"/>
          <w:szCs w:val="20"/>
        </w:rPr>
        <w:t xml:space="preserve">, and </w:t>
      </w:r>
      <w:r w:rsidR="00923A31">
        <w:rPr>
          <w:rFonts w:ascii="Times New Roman" w:hAnsi="Times New Roman" w:cs="Times New Roman"/>
          <w:sz w:val="20"/>
          <w:szCs w:val="20"/>
        </w:rPr>
        <w:t xml:space="preserve">on </w:t>
      </w:r>
      <w:r>
        <w:rPr>
          <w:rFonts w:ascii="Times New Roman" w:hAnsi="Times New Roman" w:cs="Times New Roman"/>
          <w:sz w:val="20"/>
          <w:szCs w:val="20"/>
        </w:rPr>
        <w:t>disability norms</w:t>
      </w:r>
    </w:p>
    <w:p w14:paraId="155F776A" w14:textId="77777777" w:rsidR="001F17AF" w:rsidRDefault="001F17AF" w:rsidP="002365DB">
      <w:pPr>
        <w:spacing w:after="0" w:line="240" w:lineRule="auto"/>
        <w:ind w:left="1080" w:firstLine="360"/>
        <w:rPr>
          <w:rFonts w:ascii="Times New Roman" w:hAnsi="Times New Roman" w:cs="Times New Roman"/>
          <w:b/>
          <w:bCs/>
          <w:smallCaps/>
          <w:sz w:val="20"/>
          <w:szCs w:val="20"/>
        </w:rPr>
      </w:pPr>
    </w:p>
    <w:p w14:paraId="0A74C84C" w14:textId="77777777" w:rsidR="002365DB" w:rsidRPr="00E015D9" w:rsidRDefault="002365DB" w:rsidP="002365DB">
      <w:pPr>
        <w:spacing w:after="0" w:line="240" w:lineRule="auto"/>
        <w:ind w:left="1080" w:firstLine="360"/>
        <w:rPr>
          <w:rFonts w:ascii="Times New Roman" w:hAnsi="Times New Roman" w:cs="Times New Roman"/>
          <w:sz w:val="20"/>
          <w:szCs w:val="20"/>
        </w:rPr>
      </w:pPr>
      <w:r w:rsidRPr="00E015D9">
        <w:rPr>
          <w:rFonts w:ascii="Times New Roman" w:hAnsi="Times New Roman" w:cs="Times New Roman"/>
          <w:b/>
          <w:bCs/>
          <w:smallCaps/>
          <w:sz w:val="20"/>
          <w:szCs w:val="20"/>
        </w:rPr>
        <w:t>Eversheds Solicitors</w:t>
      </w:r>
      <w:r w:rsidRPr="00E015D9">
        <w:rPr>
          <w:rFonts w:ascii="Times New Roman" w:hAnsi="Times New Roman" w:cs="Times New Roman"/>
          <w:sz w:val="20"/>
          <w:szCs w:val="20"/>
        </w:rPr>
        <w:t>, Dublin, Ireland</w:t>
      </w:r>
    </w:p>
    <w:p w14:paraId="3D34B439" w14:textId="77777777" w:rsidR="002365DB" w:rsidRPr="00E015D9" w:rsidRDefault="002365DB" w:rsidP="002365DB">
      <w:pPr>
        <w:spacing w:after="0" w:line="240" w:lineRule="auto"/>
        <w:ind w:left="1080" w:firstLine="360"/>
        <w:rPr>
          <w:rFonts w:ascii="Times New Roman" w:hAnsi="Times New Roman" w:cs="Times New Roman"/>
          <w:sz w:val="20"/>
          <w:szCs w:val="20"/>
        </w:rPr>
      </w:pPr>
      <w:r w:rsidRPr="00E015D9">
        <w:rPr>
          <w:rFonts w:ascii="Times New Roman" w:hAnsi="Times New Roman" w:cs="Times New Roman"/>
          <w:i/>
          <w:sz w:val="20"/>
          <w:szCs w:val="20"/>
        </w:rPr>
        <w:t>Paralegal</w:t>
      </w:r>
      <w:r w:rsidRPr="00E015D9">
        <w:rPr>
          <w:rFonts w:ascii="Times New Roman" w:hAnsi="Times New Roman" w:cs="Times New Roman"/>
          <w:sz w:val="20"/>
          <w:szCs w:val="20"/>
        </w:rPr>
        <w:t xml:space="preserve">   </w:t>
      </w:r>
      <w:r w:rsidRPr="00E015D9">
        <w:rPr>
          <w:rFonts w:ascii="Times New Roman" w:hAnsi="Times New Roman" w:cs="Times New Roman"/>
          <w:sz w:val="20"/>
          <w:szCs w:val="20"/>
        </w:rPr>
        <w:tab/>
      </w:r>
      <w:r w:rsidRPr="00E015D9">
        <w:rPr>
          <w:rFonts w:ascii="Times New Roman" w:hAnsi="Times New Roman" w:cs="Times New Roman"/>
          <w:sz w:val="20"/>
          <w:szCs w:val="20"/>
        </w:rPr>
        <w:tab/>
      </w:r>
      <w:r w:rsidRPr="00E015D9">
        <w:rPr>
          <w:rFonts w:ascii="Times New Roman" w:hAnsi="Times New Roman" w:cs="Times New Roman"/>
          <w:sz w:val="20"/>
          <w:szCs w:val="20"/>
        </w:rPr>
        <w:tab/>
      </w:r>
      <w:r w:rsidRPr="00E015D9">
        <w:rPr>
          <w:rFonts w:ascii="Times New Roman" w:hAnsi="Times New Roman" w:cs="Times New Roman"/>
          <w:sz w:val="20"/>
          <w:szCs w:val="20"/>
        </w:rPr>
        <w:tab/>
      </w:r>
      <w:r w:rsidRPr="00E015D9">
        <w:rPr>
          <w:rFonts w:ascii="Times New Roman" w:hAnsi="Times New Roman" w:cs="Times New Roman"/>
          <w:sz w:val="20"/>
          <w:szCs w:val="20"/>
        </w:rPr>
        <w:tab/>
      </w:r>
      <w:r w:rsidRPr="00E015D9">
        <w:rPr>
          <w:rFonts w:ascii="Times New Roman" w:hAnsi="Times New Roman" w:cs="Times New Roman"/>
          <w:sz w:val="20"/>
          <w:szCs w:val="20"/>
        </w:rPr>
        <w:tab/>
      </w:r>
      <w:r w:rsidRPr="00E015D9">
        <w:rPr>
          <w:rFonts w:ascii="Times New Roman" w:hAnsi="Times New Roman" w:cs="Times New Roman"/>
          <w:sz w:val="20"/>
          <w:szCs w:val="20"/>
        </w:rPr>
        <w:tab/>
      </w:r>
      <w:r w:rsidRPr="00E015D9">
        <w:rPr>
          <w:rFonts w:ascii="Times New Roman" w:hAnsi="Times New Roman" w:cs="Times New Roman"/>
          <w:sz w:val="20"/>
          <w:szCs w:val="20"/>
        </w:rPr>
        <w:tab/>
      </w:r>
      <w:r w:rsidRPr="00E015D9">
        <w:rPr>
          <w:rFonts w:ascii="Times New Roman" w:hAnsi="Times New Roman" w:cs="Times New Roman"/>
          <w:sz w:val="20"/>
          <w:szCs w:val="20"/>
        </w:rPr>
        <w:tab/>
      </w:r>
      <w:r w:rsidRPr="00E015D9">
        <w:rPr>
          <w:rFonts w:ascii="Times New Roman" w:hAnsi="Times New Roman" w:cs="Times New Roman"/>
          <w:sz w:val="20"/>
          <w:szCs w:val="20"/>
        </w:rPr>
        <w:tab/>
      </w:r>
      <w:r w:rsidRPr="00E015D9">
        <w:rPr>
          <w:rFonts w:ascii="Times New Roman" w:hAnsi="Times New Roman" w:cs="Times New Roman"/>
          <w:sz w:val="20"/>
          <w:szCs w:val="20"/>
        </w:rPr>
        <w:tab/>
      </w:r>
      <w:r w:rsidRPr="00E015D9">
        <w:rPr>
          <w:rFonts w:ascii="Times New Roman" w:hAnsi="Times New Roman" w:cs="Times New Roman"/>
          <w:sz w:val="20"/>
          <w:szCs w:val="20"/>
        </w:rPr>
        <w:tab/>
      </w:r>
      <w:r w:rsidRPr="00E015D9">
        <w:rPr>
          <w:rFonts w:ascii="Times New Roman" w:hAnsi="Times New Roman" w:cs="Times New Roman"/>
          <w:sz w:val="20"/>
          <w:szCs w:val="20"/>
        </w:rPr>
        <w:tab/>
        <w:t xml:space="preserve">                            </w:t>
      </w:r>
      <w:r w:rsidR="00337234" w:rsidRPr="00E015D9">
        <w:rPr>
          <w:rFonts w:ascii="Times New Roman" w:hAnsi="Times New Roman" w:cs="Times New Roman"/>
          <w:sz w:val="20"/>
          <w:szCs w:val="20"/>
        </w:rPr>
        <w:t xml:space="preserve">    </w:t>
      </w:r>
      <w:r w:rsidR="00F5670F" w:rsidRPr="00E015D9">
        <w:rPr>
          <w:rFonts w:ascii="Times New Roman" w:hAnsi="Times New Roman" w:cs="Times New Roman"/>
          <w:sz w:val="20"/>
          <w:szCs w:val="20"/>
        </w:rPr>
        <w:t xml:space="preserve">    </w:t>
      </w:r>
      <w:r w:rsidRPr="00E015D9">
        <w:rPr>
          <w:rFonts w:ascii="Times New Roman" w:hAnsi="Times New Roman" w:cs="Times New Roman"/>
          <w:sz w:val="20"/>
          <w:szCs w:val="20"/>
        </w:rPr>
        <w:t xml:space="preserve"> </w:t>
      </w:r>
      <w:r w:rsidR="001A36D3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F51432">
        <w:rPr>
          <w:rFonts w:ascii="Times New Roman" w:hAnsi="Times New Roman" w:cs="Times New Roman"/>
          <w:sz w:val="20"/>
          <w:szCs w:val="20"/>
        </w:rPr>
        <w:t xml:space="preserve"> </w:t>
      </w:r>
      <w:r w:rsidR="001A36D3">
        <w:rPr>
          <w:rFonts w:ascii="Times New Roman" w:hAnsi="Times New Roman" w:cs="Times New Roman"/>
          <w:sz w:val="20"/>
          <w:szCs w:val="20"/>
        </w:rPr>
        <w:t xml:space="preserve"> March </w:t>
      </w:r>
      <w:r w:rsidRPr="00E015D9">
        <w:rPr>
          <w:rFonts w:ascii="Times New Roman" w:hAnsi="Times New Roman" w:cs="Times New Roman"/>
          <w:sz w:val="20"/>
          <w:szCs w:val="20"/>
        </w:rPr>
        <w:t xml:space="preserve">– </w:t>
      </w:r>
      <w:r w:rsidR="001A36D3">
        <w:rPr>
          <w:rFonts w:ascii="Times New Roman" w:hAnsi="Times New Roman" w:cs="Times New Roman"/>
          <w:sz w:val="20"/>
          <w:szCs w:val="20"/>
        </w:rPr>
        <w:t>July</w:t>
      </w:r>
      <w:r w:rsidRPr="00E015D9">
        <w:rPr>
          <w:rFonts w:ascii="Times New Roman" w:hAnsi="Times New Roman" w:cs="Times New Roman"/>
          <w:sz w:val="20"/>
          <w:szCs w:val="20"/>
        </w:rPr>
        <w:t xml:space="preserve"> 2015 </w:t>
      </w:r>
    </w:p>
    <w:p w14:paraId="29F2B36B" w14:textId="77777777" w:rsidR="002365DB" w:rsidRPr="00E015D9" w:rsidRDefault="002365DB" w:rsidP="002365DB">
      <w:pPr>
        <w:spacing w:after="0" w:line="240" w:lineRule="auto"/>
        <w:ind w:left="1080" w:firstLine="360"/>
        <w:rPr>
          <w:rFonts w:ascii="Times New Roman" w:hAnsi="Times New Roman" w:cs="Times New Roman"/>
          <w:sz w:val="20"/>
          <w:szCs w:val="20"/>
        </w:rPr>
      </w:pPr>
      <w:r w:rsidRPr="00E015D9">
        <w:rPr>
          <w:rFonts w:ascii="Times New Roman" w:hAnsi="Times New Roman" w:cs="Times New Roman"/>
          <w:sz w:val="20"/>
          <w:szCs w:val="20"/>
        </w:rPr>
        <w:t xml:space="preserve">Assisted mortgage enforcement team with </w:t>
      </w:r>
      <w:r w:rsidR="00924177" w:rsidRPr="00E015D9">
        <w:rPr>
          <w:rFonts w:ascii="Times New Roman" w:hAnsi="Times New Roman" w:cs="Times New Roman"/>
          <w:sz w:val="20"/>
          <w:szCs w:val="20"/>
        </w:rPr>
        <w:t>drafting</w:t>
      </w:r>
      <w:r w:rsidR="00D95264" w:rsidRPr="00E015D9">
        <w:rPr>
          <w:rFonts w:ascii="Times New Roman" w:hAnsi="Times New Roman" w:cs="Times New Roman"/>
          <w:sz w:val="20"/>
          <w:szCs w:val="20"/>
        </w:rPr>
        <w:t xml:space="preserve">, </w:t>
      </w:r>
      <w:r w:rsidR="00924177" w:rsidRPr="00E015D9">
        <w:rPr>
          <w:rFonts w:ascii="Times New Roman" w:hAnsi="Times New Roman" w:cs="Times New Roman"/>
          <w:sz w:val="20"/>
          <w:szCs w:val="20"/>
        </w:rPr>
        <w:t>filing</w:t>
      </w:r>
      <w:r w:rsidR="00D95264" w:rsidRPr="00E015D9">
        <w:rPr>
          <w:rFonts w:ascii="Times New Roman" w:hAnsi="Times New Roman" w:cs="Times New Roman"/>
          <w:sz w:val="20"/>
          <w:szCs w:val="20"/>
        </w:rPr>
        <w:t xml:space="preserve">, and </w:t>
      </w:r>
      <w:r w:rsidR="00924177" w:rsidRPr="00E015D9">
        <w:rPr>
          <w:rFonts w:ascii="Times New Roman" w:hAnsi="Times New Roman" w:cs="Times New Roman"/>
          <w:sz w:val="20"/>
          <w:szCs w:val="20"/>
        </w:rPr>
        <w:t>serving</w:t>
      </w:r>
      <w:r w:rsidR="00D95264" w:rsidRPr="00E015D9">
        <w:rPr>
          <w:rFonts w:ascii="Times New Roman" w:hAnsi="Times New Roman" w:cs="Times New Roman"/>
          <w:sz w:val="20"/>
          <w:szCs w:val="20"/>
        </w:rPr>
        <w:t xml:space="preserve"> affidavits and applications </w:t>
      </w:r>
      <w:r w:rsidR="00923A31" w:rsidRPr="00E015D9">
        <w:rPr>
          <w:rFonts w:ascii="Times New Roman" w:hAnsi="Times New Roman" w:cs="Times New Roman"/>
          <w:sz w:val="20"/>
          <w:szCs w:val="20"/>
        </w:rPr>
        <w:t xml:space="preserve">to court for </w:t>
      </w:r>
      <w:r w:rsidR="00924177" w:rsidRPr="00E015D9">
        <w:rPr>
          <w:rFonts w:ascii="Times New Roman" w:hAnsi="Times New Roman" w:cs="Times New Roman"/>
          <w:sz w:val="20"/>
          <w:szCs w:val="20"/>
        </w:rPr>
        <w:t xml:space="preserve">banking </w:t>
      </w:r>
      <w:r w:rsidR="00923A31" w:rsidRPr="00E015D9">
        <w:rPr>
          <w:rFonts w:ascii="Times New Roman" w:hAnsi="Times New Roman" w:cs="Times New Roman"/>
          <w:sz w:val="20"/>
          <w:szCs w:val="20"/>
        </w:rPr>
        <w:tab/>
      </w:r>
      <w:r w:rsidR="00924177" w:rsidRPr="00E015D9">
        <w:rPr>
          <w:rFonts w:ascii="Times New Roman" w:hAnsi="Times New Roman" w:cs="Times New Roman"/>
          <w:sz w:val="20"/>
          <w:szCs w:val="20"/>
        </w:rPr>
        <w:t>clients mov</w:t>
      </w:r>
      <w:r w:rsidR="00923A31" w:rsidRPr="00E015D9">
        <w:rPr>
          <w:rFonts w:ascii="Times New Roman" w:hAnsi="Times New Roman" w:cs="Times New Roman"/>
          <w:sz w:val="20"/>
          <w:szCs w:val="20"/>
        </w:rPr>
        <w:t xml:space="preserve">ing </w:t>
      </w:r>
      <w:r w:rsidR="00924177" w:rsidRPr="00E015D9">
        <w:rPr>
          <w:rFonts w:ascii="Times New Roman" w:hAnsi="Times New Roman" w:cs="Times New Roman"/>
          <w:sz w:val="20"/>
          <w:szCs w:val="20"/>
        </w:rPr>
        <w:t>to enforce mortgages upon default</w:t>
      </w:r>
      <w:r w:rsidR="00D95264" w:rsidRPr="00E015D9">
        <w:rPr>
          <w:rFonts w:ascii="Times New Roman" w:hAnsi="Times New Roman" w:cs="Times New Roman"/>
          <w:sz w:val="20"/>
          <w:szCs w:val="20"/>
        </w:rPr>
        <w:t>.</w:t>
      </w:r>
    </w:p>
    <w:p w14:paraId="5ED9D900" w14:textId="77777777" w:rsidR="002365DB" w:rsidRPr="00F85FD9" w:rsidRDefault="002365DB" w:rsidP="00F85FD9">
      <w:pPr>
        <w:spacing w:after="0" w:line="240" w:lineRule="auto"/>
        <w:ind w:left="1080" w:firstLine="360"/>
        <w:rPr>
          <w:rFonts w:ascii="Times New Roman" w:hAnsi="Times New Roman" w:cs="Times New Roman"/>
          <w:b/>
          <w:bCs/>
          <w:smallCaps/>
          <w:sz w:val="20"/>
          <w:szCs w:val="20"/>
        </w:rPr>
      </w:pPr>
    </w:p>
    <w:p w14:paraId="6666B9A0" w14:textId="77777777" w:rsidR="00AB2395" w:rsidRPr="00F85FD9" w:rsidRDefault="00AB2395" w:rsidP="00462A1E">
      <w:pPr>
        <w:spacing w:after="0" w:line="240" w:lineRule="auto"/>
        <w:ind w:left="1080" w:firstLine="360"/>
        <w:outlineLvl w:val="0"/>
        <w:rPr>
          <w:rFonts w:ascii="Times New Roman" w:hAnsi="Times New Roman" w:cs="Times New Roman"/>
          <w:sz w:val="20"/>
          <w:szCs w:val="20"/>
        </w:rPr>
      </w:pPr>
      <w:r w:rsidRPr="00F85FD9">
        <w:rPr>
          <w:rFonts w:ascii="Times New Roman" w:hAnsi="Times New Roman" w:cs="Times New Roman"/>
          <w:b/>
          <w:bCs/>
          <w:smallCaps/>
          <w:sz w:val="20"/>
          <w:szCs w:val="20"/>
        </w:rPr>
        <w:t>Trinity College Dublin/the Bar Council of Ireland</w:t>
      </w:r>
      <w:r w:rsidRPr="00F85FD9">
        <w:rPr>
          <w:rFonts w:ascii="Times New Roman" w:hAnsi="Times New Roman" w:cs="Times New Roman"/>
          <w:sz w:val="20"/>
          <w:szCs w:val="20"/>
        </w:rPr>
        <w:t>, Dublin, Ireland</w:t>
      </w:r>
    </w:p>
    <w:p w14:paraId="0DEC2D28" w14:textId="77777777" w:rsidR="00AB2395" w:rsidRPr="00F85FD9" w:rsidRDefault="00AB2395" w:rsidP="00F85FD9">
      <w:pPr>
        <w:spacing w:after="0" w:line="240" w:lineRule="auto"/>
        <w:ind w:left="1080" w:firstLine="360"/>
        <w:rPr>
          <w:rFonts w:ascii="Times New Roman" w:hAnsi="Times New Roman" w:cs="Times New Roman"/>
          <w:iCs/>
          <w:sz w:val="20"/>
          <w:szCs w:val="20"/>
        </w:rPr>
      </w:pPr>
      <w:r w:rsidRPr="00F85FD9">
        <w:rPr>
          <w:rFonts w:ascii="Times New Roman" w:hAnsi="Times New Roman" w:cs="Times New Roman"/>
          <w:i/>
          <w:iCs/>
          <w:sz w:val="20"/>
          <w:szCs w:val="20"/>
        </w:rPr>
        <w:t xml:space="preserve">Research Assistant </w:t>
      </w:r>
      <w:r w:rsidRPr="00F85FD9">
        <w:rPr>
          <w:rFonts w:ascii="Times New Roman" w:hAnsi="Times New Roman" w:cs="Times New Roman"/>
          <w:iCs/>
          <w:sz w:val="20"/>
          <w:szCs w:val="20"/>
        </w:rPr>
        <w:t xml:space="preserve">  </w:t>
      </w:r>
      <w:r w:rsidRPr="00F85FD9">
        <w:rPr>
          <w:rFonts w:ascii="Times New Roman" w:hAnsi="Times New Roman" w:cs="Times New Roman"/>
          <w:iCs/>
          <w:sz w:val="20"/>
          <w:szCs w:val="20"/>
        </w:rPr>
        <w:tab/>
      </w:r>
      <w:r w:rsidRPr="00F85FD9">
        <w:rPr>
          <w:rFonts w:ascii="Times New Roman" w:hAnsi="Times New Roman" w:cs="Times New Roman"/>
          <w:iCs/>
          <w:sz w:val="20"/>
          <w:szCs w:val="20"/>
        </w:rPr>
        <w:tab/>
      </w:r>
      <w:r w:rsidRPr="00F85FD9">
        <w:rPr>
          <w:rFonts w:ascii="Times New Roman" w:hAnsi="Times New Roman" w:cs="Times New Roman"/>
          <w:iCs/>
          <w:sz w:val="20"/>
          <w:szCs w:val="20"/>
        </w:rPr>
        <w:tab/>
      </w:r>
      <w:r w:rsidRPr="00F85FD9">
        <w:rPr>
          <w:rFonts w:ascii="Times New Roman" w:hAnsi="Times New Roman" w:cs="Times New Roman"/>
          <w:iCs/>
          <w:sz w:val="20"/>
          <w:szCs w:val="20"/>
        </w:rPr>
        <w:tab/>
      </w:r>
      <w:r w:rsidRPr="00F85FD9">
        <w:rPr>
          <w:rFonts w:ascii="Times New Roman" w:hAnsi="Times New Roman" w:cs="Times New Roman"/>
          <w:iCs/>
          <w:sz w:val="20"/>
          <w:szCs w:val="20"/>
        </w:rPr>
        <w:tab/>
      </w:r>
      <w:r w:rsidRPr="00F85FD9">
        <w:rPr>
          <w:rFonts w:ascii="Times New Roman" w:hAnsi="Times New Roman" w:cs="Times New Roman"/>
          <w:iCs/>
          <w:sz w:val="20"/>
          <w:szCs w:val="20"/>
        </w:rPr>
        <w:tab/>
      </w:r>
      <w:r w:rsidRPr="00F85FD9">
        <w:rPr>
          <w:rFonts w:ascii="Times New Roman" w:hAnsi="Times New Roman" w:cs="Times New Roman"/>
          <w:iCs/>
          <w:sz w:val="20"/>
          <w:szCs w:val="20"/>
        </w:rPr>
        <w:tab/>
      </w:r>
      <w:r w:rsidRPr="00F85FD9">
        <w:rPr>
          <w:rFonts w:ascii="Times New Roman" w:hAnsi="Times New Roman" w:cs="Times New Roman"/>
          <w:iCs/>
          <w:sz w:val="20"/>
          <w:szCs w:val="20"/>
        </w:rPr>
        <w:tab/>
      </w:r>
      <w:r w:rsidRPr="00F85FD9">
        <w:rPr>
          <w:rFonts w:ascii="Times New Roman" w:hAnsi="Times New Roman" w:cs="Times New Roman"/>
          <w:iCs/>
          <w:sz w:val="20"/>
          <w:szCs w:val="20"/>
        </w:rPr>
        <w:tab/>
      </w:r>
      <w:r w:rsidRPr="00F85FD9">
        <w:rPr>
          <w:rFonts w:ascii="Times New Roman" w:hAnsi="Times New Roman" w:cs="Times New Roman"/>
          <w:iCs/>
          <w:sz w:val="20"/>
          <w:szCs w:val="20"/>
        </w:rPr>
        <w:tab/>
      </w:r>
      <w:r w:rsidRPr="00F85FD9">
        <w:rPr>
          <w:rFonts w:ascii="Times New Roman" w:hAnsi="Times New Roman" w:cs="Times New Roman"/>
          <w:iCs/>
          <w:sz w:val="20"/>
          <w:szCs w:val="20"/>
        </w:rPr>
        <w:tab/>
      </w:r>
      <w:r w:rsidRPr="00F85FD9">
        <w:rPr>
          <w:rFonts w:ascii="Times New Roman" w:hAnsi="Times New Roman" w:cs="Times New Roman"/>
          <w:iCs/>
          <w:sz w:val="20"/>
          <w:szCs w:val="20"/>
        </w:rPr>
        <w:tab/>
      </w:r>
      <w:r w:rsidRPr="00F85FD9">
        <w:rPr>
          <w:rFonts w:ascii="Times New Roman" w:hAnsi="Times New Roman" w:cs="Times New Roman"/>
          <w:iCs/>
          <w:sz w:val="20"/>
          <w:szCs w:val="20"/>
        </w:rPr>
        <w:tab/>
      </w:r>
      <w:r w:rsidRPr="00F85FD9">
        <w:rPr>
          <w:rFonts w:ascii="Times New Roman" w:hAnsi="Times New Roman" w:cs="Times New Roman"/>
          <w:iCs/>
          <w:sz w:val="20"/>
          <w:szCs w:val="20"/>
        </w:rPr>
        <w:tab/>
      </w:r>
      <w:r w:rsidRPr="00F85FD9">
        <w:rPr>
          <w:rFonts w:ascii="Times New Roman" w:hAnsi="Times New Roman" w:cs="Times New Roman"/>
          <w:iCs/>
          <w:sz w:val="20"/>
          <w:szCs w:val="20"/>
        </w:rPr>
        <w:tab/>
        <w:t xml:space="preserve">    </w:t>
      </w:r>
      <w:r w:rsidR="00337234" w:rsidRPr="00F85FD9">
        <w:rPr>
          <w:rFonts w:ascii="Times New Roman" w:hAnsi="Times New Roman" w:cs="Times New Roman"/>
          <w:iCs/>
          <w:sz w:val="20"/>
          <w:szCs w:val="20"/>
        </w:rPr>
        <w:t xml:space="preserve">         </w:t>
      </w:r>
      <w:r w:rsidR="00F5670F">
        <w:rPr>
          <w:rFonts w:ascii="Times New Roman" w:hAnsi="Times New Roman" w:cs="Times New Roman"/>
          <w:iCs/>
          <w:sz w:val="20"/>
          <w:szCs w:val="20"/>
        </w:rPr>
        <w:t xml:space="preserve">  </w:t>
      </w:r>
      <w:r w:rsidR="00F51432">
        <w:rPr>
          <w:rFonts w:ascii="Times New Roman" w:hAnsi="Times New Roman" w:cs="Times New Roman"/>
          <w:iCs/>
          <w:sz w:val="20"/>
          <w:szCs w:val="20"/>
        </w:rPr>
        <w:t xml:space="preserve">   </w:t>
      </w:r>
      <w:r w:rsidR="001A36D3">
        <w:rPr>
          <w:rFonts w:ascii="Times New Roman" w:hAnsi="Times New Roman" w:cs="Times New Roman"/>
          <w:iCs/>
          <w:sz w:val="20"/>
          <w:szCs w:val="20"/>
        </w:rPr>
        <w:t>May</w:t>
      </w:r>
      <w:r w:rsidRPr="00F85FD9">
        <w:rPr>
          <w:rFonts w:ascii="Times New Roman" w:hAnsi="Times New Roman" w:cs="Times New Roman"/>
          <w:iCs/>
          <w:sz w:val="20"/>
          <w:szCs w:val="20"/>
        </w:rPr>
        <w:t xml:space="preserve"> 2014 – </w:t>
      </w:r>
      <w:r w:rsidR="001A36D3">
        <w:rPr>
          <w:rFonts w:ascii="Times New Roman" w:hAnsi="Times New Roman" w:cs="Times New Roman"/>
          <w:iCs/>
          <w:sz w:val="20"/>
          <w:szCs w:val="20"/>
        </w:rPr>
        <w:t>Feb</w:t>
      </w:r>
      <w:r w:rsidRPr="00F85FD9">
        <w:rPr>
          <w:rFonts w:ascii="Times New Roman" w:hAnsi="Times New Roman" w:cs="Times New Roman"/>
          <w:iCs/>
          <w:sz w:val="20"/>
          <w:szCs w:val="20"/>
        </w:rPr>
        <w:t xml:space="preserve"> 2015 </w:t>
      </w:r>
    </w:p>
    <w:p w14:paraId="388D1EF0" w14:textId="77777777" w:rsidR="004055FF" w:rsidRPr="00F85FD9" w:rsidRDefault="00AB2395" w:rsidP="00BB5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5FD9">
        <w:rPr>
          <w:rFonts w:ascii="Times New Roman" w:hAnsi="Times New Roman" w:cs="Times New Roman"/>
          <w:b/>
          <w:sz w:val="20"/>
          <w:szCs w:val="20"/>
        </w:rPr>
        <w:tab/>
      </w:r>
      <w:r w:rsidRPr="00F85FD9">
        <w:rPr>
          <w:rFonts w:ascii="Times New Roman" w:hAnsi="Times New Roman" w:cs="Times New Roman"/>
          <w:b/>
          <w:sz w:val="20"/>
          <w:szCs w:val="20"/>
        </w:rPr>
        <w:tab/>
      </w:r>
      <w:r w:rsidRPr="00F85FD9">
        <w:rPr>
          <w:rFonts w:ascii="Times New Roman" w:hAnsi="Times New Roman" w:cs="Times New Roman"/>
          <w:b/>
          <w:sz w:val="20"/>
          <w:szCs w:val="20"/>
        </w:rPr>
        <w:tab/>
      </w:r>
      <w:r w:rsidRPr="00F85FD9">
        <w:rPr>
          <w:rFonts w:ascii="Times New Roman" w:hAnsi="Times New Roman" w:cs="Times New Roman"/>
          <w:b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>Conducted research on disability law, data protection, evidence and procurement</w:t>
      </w:r>
      <w:r w:rsidR="004055FF" w:rsidRPr="00F85FD9">
        <w:rPr>
          <w:rFonts w:ascii="Times New Roman" w:hAnsi="Times New Roman" w:cs="Times New Roman"/>
          <w:sz w:val="20"/>
          <w:szCs w:val="20"/>
        </w:rPr>
        <w:t xml:space="preserve">.   Assisted in drafting </w:t>
      </w:r>
    </w:p>
    <w:p w14:paraId="18E8BB00" w14:textId="77777777" w:rsidR="002365DB" w:rsidRPr="00F85FD9" w:rsidRDefault="004055FF" w:rsidP="00F85FD9">
      <w:pPr>
        <w:spacing w:after="0" w:line="240" w:lineRule="auto"/>
        <w:ind w:left="1080" w:firstLine="360"/>
        <w:rPr>
          <w:rFonts w:ascii="Times New Roman" w:hAnsi="Times New Roman" w:cs="Times New Roman"/>
          <w:sz w:val="20"/>
          <w:szCs w:val="20"/>
        </w:rPr>
      </w:pPr>
      <w:r w:rsidRPr="00F85FD9">
        <w:rPr>
          <w:rFonts w:ascii="Times New Roman" w:hAnsi="Times New Roman" w:cs="Times New Roman"/>
          <w:sz w:val="20"/>
          <w:szCs w:val="20"/>
        </w:rPr>
        <w:t xml:space="preserve">court </w:t>
      </w:r>
      <w:r w:rsidR="00924177" w:rsidRPr="00F85FD9">
        <w:rPr>
          <w:rFonts w:ascii="Times New Roman" w:hAnsi="Times New Roman" w:cs="Times New Roman"/>
          <w:sz w:val="20"/>
          <w:szCs w:val="20"/>
        </w:rPr>
        <w:t>submissions</w:t>
      </w:r>
      <w:r w:rsidRPr="00F85FD9">
        <w:rPr>
          <w:rFonts w:ascii="Times New Roman" w:hAnsi="Times New Roman" w:cs="Times New Roman"/>
          <w:sz w:val="20"/>
          <w:szCs w:val="20"/>
        </w:rPr>
        <w:t xml:space="preserve"> and motions.</w:t>
      </w:r>
      <w:r w:rsidR="002365DB" w:rsidRPr="00F85FD9">
        <w:rPr>
          <w:rFonts w:ascii="Times New Roman" w:hAnsi="Times New Roman" w:cs="Times New Roman"/>
          <w:sz w:val="20"/>
          <w:szCs w:val="20"/>
        </w:rPr>
        <w:t xml:space="preserve">   Contributed to academic papers and curriculum development in the areas </w:t>
      </w:r>
    </w:p>
    <w:p w14:paraId="335AB25D" w14:textId="77777777" w:rsidR="00BB5FC5" w:rsidRPr="00F85FD9" w:rsidRDefault="002365DB" w:rsidP="00F85FD9">
      <w:pPr>
        <w:spacing w:after="0" w:line="240" w:lineRule="auto"/>
        <w:ind w:left="1080" w:firstLine="360"/>
        <w:rPr>
          <w:rFonts w:ascii="Times New Roman" w:hAnsi="Times New Roman" w:cs="Times New Roman"/>
          <w:sz w:val="20"/>
          <w:szCs w:val="20"/>
        </w:rPr>
      </w:pPr>
      <w:r w:rsidRPr="00F85FD9">
        <w:rPr>
          <w:rFonts w:ascii="Times New Roman" w:hAnsi="Times New Roman" w:cs="Times New Roman"/>
          <w:sz w:val="20"/>
          <w:szCs w:val="20"/>
        </w:rPr>
        <w:t>of human rights and procurement law.</w:t>
      </w:r>
    </w:p>
    <w:p w14:paraId="39795893" w14:textId="77777777" w:rsidR="002365DB" w:rsidRPr="00F85FD9" w:rsidRDefault="002365DB" w:rsidP="00F85FD9">
      <w:pPr>
        <w:spacing w:after="0" w:line="240" w:lineRule="auto"/>
        <w:ind w:left="1080" w:firstLine="360"/>
        <w:rPr>
          <w:rFonts w:ascii="Times New Roman" w:hAnsi="Times New Roman" w:cs="Times New Roman"/>
          <w:sz w:val="20"/>
          <w:szCs w:val="20"/>
        </w:rPr>
      </w:pPr>
    </w:p>
    <w:p w14:paraId="7F47E17B" w14:textId="77777777" w:rsidR="00D95264" w:rsidRPr="00F85FD9" w:rsidRDefault="00D95264" w:rsidP="00462A1E">
      <w:pPr>
        <w:spacing w:after="0" w:line="240" w:lineRule="auto"/>
        <w:ind w:left="1080" w:firstLine="360"/>
        <w:outlineLvl w:val="0"/>
        <w:rPr>
          <w:rFonts w:ascii="Times New Roman" w:hAnsi="Times New Roman" w:cs="Times New Roman"/>
          <w:sz w:val="20"/>
          <w:szCs w:val="20"/>
        </w:rPr>
      </w:pPr>
      <w:r w:rsidRPr="00F85FD9">
        <w:rPr>
          <w:rFonts w:ascii="Times New Roman" w:hAnsi="Times New Roman" w:cs="Times New Roman"/>
          <w:b/>
          <w:bCs/>
          <w:smallCaps/>
          <w:sz w:val="20"/>
          <w:szCs w:val="20"/>
        </w:rPr>
        <w:t>Transparency International Ireland</w:t>
      </w:r>
      <w:r w:rsidRPr="00F85FD9">
        <w:rPr>
          <w:rFonts w:ascii="Times New Roman" w:hAnsi="Times New Roman" w:cs="Times New Roman"/>
          <w:sz w:val="20"/>
          <w:szCs w:val="20"/>
        </w:rPr>
        <w:t>, Dublin, Ireland</w:t>
      </w:r>
    </w:p>
    <w:p w14:paraId="03A222F9" w14:textId="77777777" w:rsidR="00D95264" w:rsidRPr="00F85FD9" w:rsidRDefault="00D95264" w:rsidP="00F85FD9">
      <w:pPr>
        <w:spacing w:after="0" w:line="240" w:lineRule="auto"/>
        <w:ind w:left="1080" w:firstLine="360"/>
        <w:rPr>
          <w:rFonts w:ascii="Times New Roman" w:hAnsi="Times New Roman" w:cs="Times New Roman"/>
          <w:iCs/>
          <w:sz w:val="20"/>
          <w:szCs w:val="20"/>
        </w:rPr>
      </w:pPr>
      <w:r w:rsidRPr="00F85FD9">
        <w:rPr>
          <w:rFonts w:ascii="Times New Roman" w:hAnsi="Times New Roman" w:cs="Times New Roman"/>
          <w:i/>
          <w:iCs/>
          <w:sz w:val="20"/>
          <w:szCs w:val="20"/>
        </w:rPr>
        <w:t>Advocacy and Legal Executive Volunteer</w:t>
      </w:r>
      <w:r w:rsidRPr="00F85FD9">
        <w:rPr>
          <w:rFonts w:ascii="Times New Roman" w:hAnsi="Times New Roman" w:cs="Times New Roman"/>
          <w:iCs/>
          <w:sz w:val="20"/>
          <w:szCs w:val="20"/>
        </w:rPr>
        <w:t xml:space="preserve">  </w:t>
      </w:r>
      <w:r w:rsidRPr="00F85FD9">
        <w:rPr>
          <w:rFonts w:ascii="Times New Roman" w:hAnsi="Times New Roman" w:cs="Times New Roman"/>
          <w:iCs/>
          <w:sz w:val="20"/>
          <w:szCs w:val="20"/>
        </w:rPr>
        <w:tab/>
      </w:r>
      <w:r w:rsidRPr="00F85FD9">
        <w:rPr>
          <w:rFonts w:ascii="Times New Roman" w:hAnsi="Times New Roman" w:cs="Times New Roman"/>
          <w:iCs/>
          <w:sz w:val="20"/>
          <w:szCs w:val="20"/>
        </w:rPr>
        <w:tab/>
      </w:r>
      <w:r w:rsidRPr="00F85FD9">
        <w:rPr>
          <w:rFonts w:ascii="Times New Roman" w:hAnsi="Times New Roman" w:cs="Times New Roman"/>
          <w:iCs/>
          <w:sz w:val="20"/>
          <w:szCs w:val="20"/>
        </w:rPr>
        <w:tab/>
      </w:r>
      <w:r w:rsidRPr="00F85FD9">
        <w:rPr>
          <w:rFonts w:ascii="Times New Roman" w:hAnsi="Times New Roman" w:cs="Times New Roman"/>
          <w:iCs/>
          <w:sz w:val="20"/>
          <w:szCs w:val="20"/>
        </w:rPr>
        <w:tab/>
      </w:r>
      <w:r w:rsidRPr="00F85FD9">
        <w:rPr>
          <w:rFonts w:ascii="Times New Roman" w:hAnsi="Times New Roman" w:cs="Times New Roman"/>
          <w:iCs/>
          <w:sz w:val="20"/>
          <w:szCs w:val="20"/>
        </w:rPr>
        <w:tab/>
      </w:r>
      <w:r w:rsidRPr="00F85FD9">
        <w:rPr>
          <w:rFonts w:ascii="Times New Roman" w:hAnsi="Times New Roman" w:cs="Times New Roman"/>
          <w:iCs/>
          <w:sz w:val="20"/>
          <w:szCs w:val="20"/>
        </w:rPr>
        <w:tab/>
      </w:r>
      <w:r w:rsidRPr="00F85FD9">
        <w:rPr>
          <w:rFonts w:ascii="Times New Roman" w:hAnsi="Times New Roman" w:cs="Times New Roman"/>
          <w:iCs/>
          <w:sz w:val="20"/>
          <w:szCs w:val="20"/>
        </w:rPr>
        <w:tab/>
      </w:r>
      <w:r w:rsidRPr="00F85FD9">
        <w:rPr>
          <w:rFonts w:ascii="Times New Roman" w:hAnsi="Times New Roman" w:cs="Times New Roman"/>
          <w:iCs/>
          <w:sz w:val="20"/>
          <w:szCs w:val="20"/>
        </w:rPr>
        <w:tab/>
      </w:r>
      <w:r w:rsidRPr="00F85FD9">
        <w:rPr>
          <w:rFonts w:ascii="Times New Roman" w:hAnsi="Times New Roman" w:cs="Times New Roman"/>
          <w:iCs/>
          <w:sz w:val="20"/>
          <w:szCs w:val="20"/>
        </w:rPr>
        <w:tab/>
      </w:r>
      <w:r w:rsidRPr="00F85FD9">
        <w:rPr>
          <w:rFonts w:ascii="Times New Roman" w:hAnsi="Times New Roman" w:cs="Times New Roman"/>
          <w:iCs/>
          <w:sz w:val="20"/>
          <w:szCs w:val="20"/>
        </w:rPr>
        <w:tab/>
      </w:r>
      <w:r w:rsidRPr="00F85FD9">
        <w:rPr>
          <w:rFonts w:ascii="Times New Roman" w:hAnsi="Times New Roman" w:cs="Times New Roman"/>
          <w:iCs/>
          <w:sz w:val="20"/>
          <w:szCs w:val="20"/>
        </w:rPr>
        <w:tab/>
      </w:r>
      <w:r w:rsidRPr="00F85FD9">
        <w:rPr>
          <w:rFonts w:ascii="Times New Roman" w:hAnsi="Times New Roman" w:cs="Times New Roman"/>
          <w:iCs/>
          <w:sz w:val="20"/>
          <w:szCs w:val="20"/>
        </w:rPr>
        <w:tab/>
        <w:t xml:space="preserve">          </w:t>
      </w:r>
      <w:r w:rsidR="00337234" w:rsidRPr="00F85FD9">
        <w:rPr>
          <w:rFonts w:ascii="Times New Roman" w:hAnsi="Times New Roman" w:cs="Times New Roman"/>
          <w:iCs/>
          <w:sz w:val="20"/>
          <w:szCs w:val="20"/>
        </w:rPr>
        <w:t xml:space="preserve">        </w:t>
      </w:r>
      <w:r w:rsidR="00F5670F">
        <w:rPr>
          <w:rFonts w:ascii="Times New Roman" w:hAnsi="Times New Roman" w:cs="Times New Roman"/>
          <w:iCs/>
          <w:sz w:val="20"/>
          <w:szCs w:val="20"/>
        </w:rPr>
        <w:t xml:space="preserve">  </w:t>
      </w:r>
      <w:r w:rsidRPr="00F85FD9">
        <w:rPr>
          <w:rFonts w:ascii="Times New Roman" w:hAnsi="Times New Roman" w:cs="Times New Roman"/>
          <w:iCs/>
          <w:sz w:val="20"/>
          <w:szCs w:val="20"/>
        </w:rPr>
        <w:t xml:space="preserve">2013 – 2014 </w:t>
      </w:r>
    </w:p>
    <w:p w14:paraId="7E246486" w14:textId="77777777" w:rsidR="002365DB" w:rsidRPr="00F85FD9" w:rsidRDefault="00D95264" w:rsidP="00FC74F0">
      <w:pPr>
        <w:spacing w:after="0" w:line="240" w:lineRule="auto"/>
        <w:ind w:left="1440" w:right="836"/>
        <w:rPr>
          <w:rFonts w:ascii="Times New Roman" w:hAnsi="Times New Roman" w:cs="Times New Roman"/>
          <w:sz w:val="20"/>
          <w:szCs w:val="20"/>
        </w:rPr>
      </w:pPr>
      <w:r w:rsidRPr="00F85FD9">
        <w:rPr>
          <w:rFonts w:ascii="Times New Roman" w:hAnsi="Times New Roman" w:cs="Times New Roman"/>
          <w:sz w:val="20"/>
          <w:szCs w:val="20"/>
        </w:rPr>
        <w:t>Conducted legal research on data protection requirements for</w:t>
      </w:r>
      <w:r w:rsidR="00924177">
        <w:rPr>
          <w:rFonts w:ascii="Times New Roman" w:hAnsi="Times New Roman" w:cs="Times New Roman"/>
          <w:sz w:val="20"/>
          <w:szCs w:val="20"/>
        </w:rPr>
        <w:t xml:space="preserve"> clients details</w:t>
      </w:r>
      <w:r w:rsidRPr="00F85FD9">
        <w:rPr>
          <w:rFonts w:ascii="Times New Roman" w:hAnsi="Times New Roman" w:cs="Times New Roman"/>
          <w:sz w:val="20"/>
          <w:szCs w:val="20"/>
        </w:rPr>
        <w:t>. Provided advice and legal referral services to witnesses, whistleblo</w:t>
      </w:r>
      <w:r w:rsidR="00610934" w:rsidRPr="00F85FD9">
        <w:rPr>
          <w:rFonts w:ascii="Times New Roman" w:hAnsi="Times New Roman" w:cs="Times New Roman"/>
          <w:sz w:val="20"/>
          <w:szCs w:val="20"/>
        </w:rPr>
        <w:t xml:space="preserve">wers, and victims </w:t>
      </w:r>
      <w:r w:rsidR="00924177">
        <w:rPr>
          <w:rFonts w:ascii="Times New Roman" w:hAnsi="Times New Roman" w:cs="Times New Roman"/>
          <w:sz w:val="20"/>
          <w:szCs w:val="20"/>
        </w:rPr>
        <w:t>in cases of</w:t>
      </w:r>
      <w:r w:rsidR="00610934" w:rsidRPr="00F85FD9">
        <w:rPr>
          <w:rFonts w:ascii="Times New Roman" w:hAnsi="Times New Roman" w:cs="Times New Roman"/>
          <w:sz w:val="20"/>
          <w:szCs w:val="20"/>
        </w:rPr>
        <w:t xml:space="preserve"> corruption</w:t>
      </w:r>
      <w:r w:rsidRPr="00F85FD9">
        <w:rPr>
          <w:rFonts w:ascii="Times New Roman" w:hAnsi="Times New Roman" w:cs="Times New Roman"/>
          <w:sz w:val="20"/>
          <w:szCs w:val="20"/>
        </w:rPr>
        <w:t xml:space="preserve"> and white collar crime.  </w:t>
      </w:r>
      <w:r w:rsidR="00610934" w:rsidRPr="00F85FD9">
        <w:rPr>
          <w:rFonts w:ascii="Times New Roman" w:hAnsi="Times New Roman" w:cs="Times New Roman"/>
          <w:sz w:val="20"/>
          <w:szCs w:val="20"/>
        </w:rPr>
        <w:t xml:space="preserve">Assisted with </w:t>
      </w:r>
      <w:r w:rsidR="00924177">
        <w:rPr>
          <w:rFonts w:ascii="Times New Roman" w:hAnsi="Times New Roman" w:cs="Times New Roman"/>
          <w:sz w:val="20"/>
          <w:szCs w:val="20"/>
        </w:rPr>
        <w:t>additional research in areas such as police reform</w:t>
      </w:r>
      <w:r w:rsidR="00610934" w:rsidRPr="00F85FD9">
        <w:rPr>
          <w:rFonts w:ascii="Times New Roman" w:hAnsi="Times New Roman" w:cs="Times New Roman"/>
          <w:sz w:val="20"/>
          <w:szCs w:val="20"/>
        </w:rPr>
        <w:t>.</w:t>
      </w:r>
    </w:p>
    <w:p w14:paraId="5531601D" w14:textId="77777777" w:rsidR="00610934" w:rsidRPr="00F85FD9" w:rsidRDefault="00610934" w:rsidP="00BB5F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85FD9">
        <w:rPr>
          <w:rFonts w:ascii="Times New Roman" w:hAnsi="Times New Roman" w:cs="Times New Roman"/>
          <w:b/>
          <w:sz w:val="20"/>
          <w:szCs w:val="20"/>
        </w:rPr>
        <w:tab/>
      </w:r>
    </w:p>
    <w:p w14:paraId="6241270D" w14:textId="77777777" w:rsidR="00610934" w:rsidRPr="00F85FD9" w:rsidRDefault="00610934" w:rsidP="00BB5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5FD9">
        <w:rPr>
          <w:rFonts w:ascii="Times New Roman" w:hAnsi="Times New Roman" w:cs="Times New Roman"/>
          <w:b/>
          <w:sz w:val="20"/>
          <w:szCs w:val="20"/>
        </w:rPr>
        <w:tab/>
      </w:r>
      <w:r w:rsidRPr="00F85FD9">
        <w:rPr>
          <w:rFonts w:ascii="Times New Roman" w:hAnsi="Times New Roman" w:cs="Times New Roman"/>
          <w:b/>
          <w:sz w:val="20"/>
          <w:szCs w:val="20"/>
        </w:rPr>
        <w:tab/>
      </w:r>
      <w:r w:rsidRPr="00F85FD9">
        <w:rPr>
          <w:rFonts w:ascii="Times New Roman" w:hAnsi="Times New Roman" w:cs="Times New Roman"/>
          <w:b/>
          <w:sz w:val="20"/>
          <w:szCs w:val="20"/>
        </w:rPr>
        <w:tab/>
      </w:r>
      <w:r w:rsidRPr="00F85FD9">
        <w:rPr>
          <w:rFonts w:ascii="Times New Roman" w:hAnsi="Times New Roman" w:cs="Times New Roman"/>
          <w:b/>
          <w:sz w:val="20"/>
          <w:szCs w:val="20"/>
        </w:rPr>
        <w:tab/>
      </w:r>
      <w:r w:rsidRPr="00F85FD9">
        <w:rPr>
          <w:rFonts w:ascii="Times New Roman" w:hAnsi="Times New Roman" w:cs="Times New Roman"/>
          <w:b/>
          <w:bCs/>
          <w:smallCaps/>
          <w:sz w:val="20"/>
          <w:szCs w:val="20"/>
        </w:rPr>
        <w:t>Trinity College Dublin, Disability Service</w:t>
      </w:r>
      <w:r w:rsidRPr="00F85FD9">
        <w:rPr>
          <w:rFonts w:ascii="Times New Roman" w:hAnsi="Times New Roman" w:cs="Times New Roman"/>
          <w:sz w:val="20"/>
          <w:szCs w:val="20"/>
        </w:rPr>
        <w:t xml:space="preserve">, Dublin, Ireland </w:t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 w:rsidR="00337234" w:rsidRPr="00F85FD9">
        <w:rPr>
          <w:rFonts w:ascii="Times New Roman" w:hAnsi="Times New Roman" w:cs="Times New Roman"/>
          <w:sz w:val="20"/>
          <w:szCs w:val="20"/>
        </w:rPr>
        <w:t xml:space="preserve">  </w:t>
      </w:r>
      <w:r w:rsidR="00F5670F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85FD9">
        <w:rPr>
          <w:rFonts w:ascii="Times New Roman" w:hAnsi="Times New Roman" w:cs="Times New Roman"/>
          <w:sz w:val="20"/>
          <w:szCs w:val="20"/>
        </w:rPr>
        <w:t xml:space="preserve">August 2012 </w:t>
      </w:r>
    </w:p>
    <w:p w14:paraId="78841ADA" w14:textId="77777777" w:rsidR="00337234" w:rsidRPr="00F85FD9" w:rsidRDefault="00337234" w:rsidP="00BB5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i/>
          <w:sz w:val="20"/>
          <w:szCs w:val="20"/>
        </w:rPr>
        <w:t>Legal Researcher</w:t>
      </w:r>
    </w:p>
    <w:p w14:paraId="7F070411" w14:textId="77777777" w:rsidR="0019281F" w:rsidRPr="00F85FD9" w:rsidRDefault="00337234" w:rsidP="001928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  <w:t xml:space="preserve">Compiled </w:t>
      </w:r>
      <w:r w:rsidR="00D81900">
        <w:rPr>
          <w:rFonts w:ascii="Times New Roman" w:hAnsi="Times New Roman" w:cs="Times New Roman"/>
          <w:sz w:val="20"/>
          <w:szCs w:val="20"/>
        </w:rPr>
        <w:t>guidelines on</w:t>
      </w:r>
      <w:r w:rsidRPr="00F85FD9">
        <w:rPr>
          <w:rFonts w:ascii="Times New Roman" w:hAnsi="Times New Roman" w:cs="Times New Roman"/>
          <w:sz w:val="20"/>
          <w:szCs w:val="20"/>
        </w:rPr>
        <w:t xml:space="preserve"> reasonable </w:t>
      </w:r>
      <w:r w:rsidR="0019281F" w:rsidRPr="00F85FD9">
        <w:rPr>
          <w:rFonts w:ascii="Times New Roman" w:hAnsi="Times New Roman" w:cs="Times New Roman"/>
          <w:sz w:val="20"/>
          <w:szCs w:val="20"/>
        </w:rPr>
        <w:t>accommodations</w:t>
      </w:r>
      <w:r w:rsidRPr="00F85FD9">
        <w:rPr>
          <w:rFonts w:ascii="Times New Roman" w:hAnsi="Times New Roman" w:cs="Times New Roman"/>
          <w:sz w:val="20"/>
          <w:szCs w:val="20"/>
        </w:rPr>
        <w:t xml:space="preserve"> for students with disabilities</w:t>
      </w:r>
      <w:r w:rsidR="00D81900">
        <w:rPr>
          <w:rFonts w:ascii="Times New Roman" w:hAnsi="Times New Roman" w:cs="Times New Roman"/>
          <w:sz w:val="20"/>
          <w:szCs w:val="20"/>
        </w:rPr>
        <w:t>. Publicised for all Irish universities</w:t>
      </w:r>
    </w:p>
    <w:p w14:paraId="4B340F83" w14:textId="77777777" w:rsidR="00BB5FC5" w:rsidRPr="00F85FD9" w:rsidRDefault="00BB5FC5" w:rsidP="00BB5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4400DD" w14:textId="77777777" w:rsidR="00337234" w:rsidRPr="00F85FD9" w:rsidRDefault="00337234" w:rsidP="00BB5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b/>
          <w:bCs/>
          <w:smallCaps/>
          <w:sz w:val="20"/>
          <w:szCs w:val="20"/>
        </w:rPr>
        <w:t>Victim Support at Court</w:t>
      </w:r>
      <w:r w:rsidRPr="00F85FD9">
        <w:rPr>
          <w:rFonts w:ascii="Times New Roman" w:hAnsi="Times New Roman" w:cs="Times New Roman"/>
          <w:sz w:val="20"/>
          <w:szCs w:val="20"/>
        </w:rPr>
        <w:t xml:space="preserve">, </w:t>
      </w:r>
      <w:r w:rsidRPr="00F85FD9">
        <w:rPr>
          <w:rFonts w:ascii="Times New Roman" w:hAnsi="Times New Roman" w:cs="Times New Roman"/>
          <w:b/>
          <w:bCs/>
          <w:smallCaps/>
          <w:sz w:val="20"/>
          <w:szCs w:val="20"/>
        </w:rPr>
        <w:t>Central Criminal Courts</w:t>
      </w:r>
      <w:r w:rsidRPr="00F85FD9">
        <w:rPr>
          <w:rFonts w:ascii="Times New Roman" w:hAnsi="Times New Roman" w:cs="Times New Roman"/>
          <w:sz w:val="20"/>
          <w:szCs w:val="20"/>
        </w:rPr>
        <w:t>, Dublin, Ireland</w:t>
      </w:r>
    </w:p>
    <w:p w14:paraId="76E1E3D1" w14:textId="77777777" w:rsidR="00337234" w:rsidRPr="00F85FD9" w:rsidRDefault="00337234" w:rsidP="00BB5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i/>
          <w:sz w:val="20"/>
          <w:szCs w:val="20"/>
        </w:rPr>
        <w:t>Court Accompaniment Volunteer</w:t>
      </w:r>
      <w:r w:rsidRPr="00F85FD9">
        <w:rPr>
          <w:rFonts w:ascii="Times New Roman" w:hAnsi="Times New Roman" w:cs="Times New Roman"/>
          <w:sz w:val="20"/>
          <w:szCs w:val="20"/>
        </w:rPr>
        <w:t xml:space="preserve">  </w:t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</w:r>
      <w:r w:rsidRPr="00F85FD9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F5670F">
        <w:rPr>
          <w:rFonts w:ascii="Times New Roman" w:hAnsi="Times New Roman" w:cs="Times New Roman"/>
          <w:sz w:val="20"/>
          <w:szCs w:val="20"/>
        </w:rPr>
        <w:t xml:space="preserve">        </w:t>
      </w:r>
      <w:r w:rsidRPr="00F85FD9">
        <w:rPr>
          <w:rFonts w:ascii="Times New Roman" w:hAnsi="Times New Roman" w:cs="Times New Roman"/>
          <w:sz w:val="20"/>
          <w:szCs w:val="20"/>
        </w:rPr>
        <w:t xml:space="preserve"> 2011 – 2012 </w:t>
      </w:r>
    </w:p>
    <w:p w14:paraId="52EDB858" w14:textId="77777777" w:rsidR="00BB5FC5" w:rsidRPr="00F85FD9" w:rsidRDefault="00BB5FC5" w:rsidP="00F85FD9">
      <w:pPr>
        <w:spacing w:after="0" w:line="240" w:lineRule="auto"/>
        <w:ind w:left="1440"/>
        <w:rPr>
          <w:rFonts w:ascii="Times New Roman" w:hAnsi="Times New Roman" w:cs="Times New Roman"/>
          <w:iCs/>
          <w:sz w:val="20"/>
          <w:szCs w:val="20"/>
        </w:rPr>
      </w:pPr>
      <w:r w:rsidRPr="00F85FD9">
        <w:rPr>
          <w:rFonts w:ascii="Times New Roman" w:hAnsi="Times New Roman" w:cs="Times New Roman"/>
          <w:iCs/>
          <w:sz w:val="20"/>
          <w:szCs w:val="20"/>
        </w:rPr>
        <w:t>Accompanied victims of crimes and families during the trial stage of a case, providing information on the trial process.</w:t>
      </w:r>
    </w:p>
    <w:p w14:paraId="04C5E5B5" w14:textId="77777777" w:rsidR="00337234" w:rsidRPr="00F85FD9" w:rsidRDefault="00337234" w:rsidP="00337234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370A0D26" w14:textId="3261028A" w:rsidR="003707F6" w:rsidRPr="003707F6" w:rsidRDefault="00337234" w:rsidP="001F17AF">
      <w:pPr>
        <w:spacing w:after="0" w:line="240" w:lineRule="auto"/>
        <w:ind w:left="1560" w:hanging="1418"/>
        <w:rPr>
          <w:rFonts w:ascii="Times New Roman" w:hAnsi="Times New Roman" w:cs="Times New Roman"/>
          <w:b/>
          <w:bCs/>
          <w:i/>
          <w:smallCaps/>
          <w:sz w:val="20"/>
          <w:szCs w:val="20"/>
        </w:rPr>
      </w:pPr>
      <w:r w:rsidRPr="00F85FD9">
        <w:rPr>
          <w:rFonts w:ascii="Times New Roman" w:hAnsi="Times New Roman" w:cs="Times New Roman"/>
          <w:b/>
          <w:bCs/>
          <w:smallCaps/>
          <w:sz w:val="20"/>
          <w:szCs w:val="20"/>
        </w:rPr>
        <w:t>Publications</w:t>
      </w:r>
      <w:r w:rsidR="003707F6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 </w:t>
      </w:r>
      <w:r w:rsidR="003707F6" w:rsidRPr="003707F6">
        <w:rPr>
          <w:rFonts w:ascii="Times New Roman" w:hAnsi="Times New Roman" w:cs="Times New Roman"/>
          <w:b/>
          <w:bCs/>
          <w:smallCaps/>
          <w:sz w:val="20"/>
          <w:szCs w:val="20"/>
        </w:rPr>
        <w:t>“</w:t>
      </w:r>
      <w:r w:rsidR="003707F6" w:rsidRPr="003707F6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>How Should Mental Illness Be Relevant to Sentencing”</w:t>
      </w:r>
      <w:r w:rsidR="003707F6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</w:t>
      </w:r>
      <w:r w:rsidR="003707F6" w:rsidRPr="003707F6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>(201</w:t>
      </w:r>
      <w:r w:rsidR="00426D89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>9</w:t>
      </w:r>
      <w:bookmarkStart w:id="0" w:name="_GoBack"/>
      <w:bookmarkEnd w:id="0"/>
      <w:r w:rsidR="003707F6" w:rsidRPr="003707F6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 xml:space="preserve">) Volume 88 </w:t>
      </w:r>
      <w:r w:rsidR="003707F6" w:rsidRPr="003707F6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Mississippi Law Journal (</w:t>
      </w:r>
      <w:r w:rsidR="003707F6" w:rsidRPr="003707F6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>Forthcoming</w:t>
      </w:r>
      <w:r w:rsidR="003707F6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>)</w:t>
      </w:r>
      <w:r w:rsidR="003707F6" w:rsidRPr="003707F6">
        <w:rPr>
          <w:rFonts w:ascii="Times New Roman" w:hAnsi="Times New Roman" w:cs="Times New Roman"/>
          <w:b/>
          <w:bCs/>
          <w:i/>
          <w:smallCaps/>
          <w:sz w:val="20"/>
          <w:szCs w:val="20"/>
        </w:rPr>
        <w:t xml:space="preserve"> </w:t>
      </w:r>
    </w:p>
    <w:p w14:paraId="17A72DB8" w14:textId="77777777" w:rsidR="00337234" w:rsidRPr="001F17AF" w:rsidRDefault="003707F6" w:rsidP="003707F6">
      <w:pPr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mallCaps/>
          <w:sz w:val="20"/>
          <w:szCs w:val="20"/>
        </w:rPr>
        <w:tab/>
      </w:r>
      <w:r w:rsidR="00EA2F76" w:rsidRPr="00F85FD9">
        <w:rPr>
          <w:rFonts w:ascii="Times New Roman" w:hAnsi="Times New Roman" w:cs="Times New Roman"/>
          <w:sz w:val="20"/>
          <w:szCs w:val="20"/>
          <w:lang w:val="en-GB"/>
        </w:rPr>
        <w:t>“</w:t>
      </w:r>
      <w:r w:rsidR="00EA2F76" w:rsidRPr="001F17AF">
        <w:rPr>
          <w:rFonts w:ascii="Times New Roman" w:hAnsi="Times New Roman" w:cs="Times New Roman"/>
          <w:sz w:val="20"/>
          <w:szCs w:val="20"/>
          <w:lang w:val="en-GB"/>
        </w:rPr>
        <w:t>Victimisation Experience</w:t>
      </w:r>
      <w:r w:rsidR="001F17AF">
        <w:rPr>
          <w:rFonts w:ascii="Times New Roman" w:hAnsi="Times New Roman" w:cs="Times New Roman"/>
          <w:sz w:val="20"/>
          <w:szCs w:val="20"/>
          <w:lang w:val="en-GB"/>
        </w:rPr>
        <w:t xml:space="preserve"> for Victims with Disabilities: </w:t>
      </w:r>
      <w:r w:rsidR="00EA2F76" w:rsidRPr="001F17AF">
        <w:rPr>
          <w:rFonts w:ascii="Times New Roman" w:hAnsi="Times New Roman" w:cs="Times New Roman"/>
          <w:sz w:val="20"/>
          <w:szCs w:val="20"/>
          <w:lang w:val="en-GB"/>
        </w:rPr>
        <w:t xml:space="preserve">Tertiary </w:t>
      </w:r>
      <w:proofErr w:type="gramStart"/>
      <w:r w:rsidR="00EA2F76" w:rsidRPr="001F17AF">
        <w:rPr>
          <w:rFonts w:ascii="Times New Roman" w:hAnsi="Times New Roman" w:cs="Times New Roman"/>
          <w:sz w:val="20"/>
          <w:szCs w:val="20"/>
          <w:lang w:val="en-GB"/>
        </w:rPr>
        <w:t>Victimisation</w:t>
      </w:r>
      <w:r w:rsidR="00EA2F76" w:rsidRPr="00F85FD9">
        <w:rPr>
          <w:rFonts w:ascii="Times New Roman" w:hAnsi="Times New Roman" w:cs="Times New Roman"/>
          <w:sz w:val="20"/>
          <w:szCs w:val="20"/>
          <w:lang w:val="en-GB"/>
        </w:rPr>
        <w:t xml:space="preserve">” </w:t>
      </w:r>
      <w:r w:rsidR="001F17A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EA2F76" w:rsidRPr="00F85FD9"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gramEnd"/>
      <w:r w:rsidR="00EA2F76" w:rsidRPr="00F85FD9">
        <w:rPr>
          <w:rFonts w:ascii="Times New Roman" w:hAnsi="Times New Roman" w:cs="Times New Roman"/>
          <w:sz w:val="20"/>
          <w:szCs w:val="20"/>
          <w:lang w:val="en-GB"/>
        </w:rPr>
        <w:t xml:space="preserve">2015) 3 </w:t>
      </w:r>
      <w:proofErr w:type="spellStart"/>
      <w:r w:rsidR="00EA2F76" w:rsidRPr="00F85FD9">
        <w:rPr>
          <w:rFonts w:ascii="Times New Roman" w:hAnsi="Times New Roman" w:cs="Times New Roman"/>
          <w:i/>
          <w:sz w:val="20"/>
          <w:szCs w:val="20"/>
          <w:lang w:val="en-GB"/>
        </w:rPr>
        <w:t>Sociolegal</w:t>
      </w:r>
      <w:proofErr w:type="spellEnd"/>
      <w:r w:rsidR="00EA2F76" w:rsidRPr="00F85FD9">
        <w:rPr>
          <w:rFonts w:ascii="Times New Roman" w:hAnsi="Times New Roman" w:cs="Times New Roman"/>
          <w:i/>
          <w:sz w:val="20"/>
          <w:szCs w:val="20"/>
          <w:lang w:val="en-GB"/>
        </w:rPr>
        <w:t xml:space="preserve"> Review</w:t>
      </w:r>
      <w:r w:rsidR="00EA2F76" w:rsidRPr="00F85FD9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0391A731" w14:textId="77777777" w:rsidR="00337234" w:rsidRPr="00F85FD9" w:rsidRDefault="00DA0B42" w:rsidP="00F85FD9">
      <w:pPr>
        <w:spacing w:after="0" w:line="240" w:lineRule="auto"/>
        <w:ind w:left="2405" w:hanging="96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="007A3259" w:rsidRPr="00F85FD9">
        <w:rPr>
          <w:rFonts w:ascii="Times New Roman" w:hAnsi="Times New Roman" w:cs="Times New Roman"/>
          <w:sz w:val="20"/>
          <w:szCs w:val="20"/>
        </w:rPr>
        <w:t xml:space="preserve">Classism and the Irish Prison System: An </w:t>
      </w:r>
      <w:r w:rsidR="002B1448" w:rsidRPr="00F85FD9">
        <w:rPr>
          <w:rFonts w:ascii="Times New Roman" w:hAnsi="Times New Roman" w:cs="Times New Roman"/>
          <w:sz w:val="20"/>
          <w:szCs w:val="20"/>
        </w:rPr>
        <w:t>Abolitionist</w:t>
      </w:r>
      <w:r>
        <w:rPr>
          <w:rFonts w:ascii="Times New Roman" w:hAnsi="Times New Roman" w:cs="Times New Roman"/>
          <w:sz w:val="20"/>
          <w:szCs w:val="20"/>
        </w:rPr>
        <w:t xml:space="preserve"> Approach”</w:t>
      </w:r>
      <w:r w:rsidR="007A3259" w:rsidRPr="00F85FD9">
        <w:rPr>
          <w:rFonts w:ascii="Times New Roman" w:hAnsi="Times New Roman" w:cs="Times New Roman"/>
          <w:sz w:val="20"/>
          <w:szCs w:val="20"/>
        </w:rPr>
        <w:t xml:space="preserve"> (2015) Volume XXIII </w:t>
      </w:r>
      <w:r w:rsidR="007A3259" w:rsidRPr="00F85FD9">
        <w:rPr>
          <w:rFonts w:ascii="Times New Roman" w:hAnsi="Times New Roman" w:cs="Times New Roman"/>
          <w:i/>
          <w:sz w:val="20"/>
          <w:szCs w:val="20"/>
        </w:rPr>
        <w:t>The Social and</w:t>
      </w:r>
    </w:p>
    <w:p w14:paraId="05C7B0E3" w14:textId="77777777" w:rsidR="00EA2F76" w:rsidRDefault="007A3259" w:rsidP="00F85FD9">
      <w:pPr>
        <w:spacing w:after="0" w:line="240" w:lineRule="auto"/>
        <w:ind w:left="2405" w:hanging="965"/>
        <w:rPr>
          <w:rFonts w:ascii="Times New Roman" w:hAnsi="Times New Roman" w:cs="Times New Roman"/>
          <w:sz w:val="20"/>
          <w:szCs w:val="20"/>
        </w:rPr>
      </w:pPr>
      <w:r w:rsidRPr="00F85FD9">
        <w:rPr>
          <w:rFonts w:ascii="Times New Roman" w:hAnsi="Times New Roman" w:cs="Times New Roman"/>
          <w:i/>
          <w:sz w:val="20"/>
          <w:szCs w:val="20"/>
        </w:rPr>
        <w:t>Political Review</w:t>
      </w:r>
      <w:r w:rsidR="00F5670F" w:rsidRPr="00F85FD9">
        <w:rPr>
          <w:rFonts w:ascii="Times New Roman" w:hAnsi="Times New Roman" w:cs="Times New Roman"/>
          <w:i/>
          <w:sz w:val="20"/>
          <w:szCs w:val="20"/>
        </w:rPr>
        <w:t>.</w:t>
      </w:r>
      <w:r w:rsidRPr="00F85F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D99CC6" w14:textId="77777777" w:rsidR="001F17AF" w:rsidRDefault="001F17AF" w:rsidP="001F17AF">
      <w:pPr>
        <w:spacing w:after="0" w:line="240" w:lineRule="auto"/>
        <w:ind w:left="1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Pr="001F17AF">
        <w:rPr>
          <w:rFonts w:ascii="Times New Roman" w:hAnsi="Times New Roman" w:cs="Times New Roman"/>
          <w:sz w:val="20"/>
          <w:szCs w:val="20"/>
        </w:rPr>
        <w:t>Outside Inside: Unique Concerns for LGBT Prisoners in Ireland</w:t>
      </w:r>
      <w:r>
        <w:rPr>
          <w:rFonts w:ascii="Times New Roman" w:hAnsi="Times New Roman" w:cs="Times New Roman"/>
          <w:sz w:val="20"/>
          <w:szCs w:val="20"/>
        </w:rPr>
        <w:t xml:space="preserve">”, </w:t>
      </w:r>
      <w:r w:rsidRPr="00D81900">
        <w:rPr>
          <w:rFonts w:ascii="Times New Roman" w:hAnsi="Times New Roman" w:cs="Times New Roman"/>
          <w:i/>
          <w:sz w:val="20"/>
          <w:szCs w:val="20"/>
        </w:rPr>
        <w:t>Irish Postgraduate Criminology Conference</w:t>
      </w:r>
      <w:r w:rsidRPr="001F17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1F17AF">
        <w:rPr>
          <w:rFonts w:ascii="Times New Roman" w:hAnsi="Times New Roman" w:cs="Times New Roman"/>
          <w:sz w:val="20"/>
          <w:szCs w:val="20"/>
        </w:rPr>
        <w:t>Dublin Institute of Technology 2015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2F604D7E" w14:textId="77777777" w:rsidR="001F17AF" w:rsidRDefault="001F17AF" w:rsidP="001F17AF">
      <w:pPr>
        <w:spacing w:after="0" w:line="240" w:lineRule="auto"/>
        <w:ind w:left="1418"/>
        <w:rPr>
          <w:rFonts w:ascii="Times New Roman" w:hAnsi="Times New Roman" w:cs="Times New Roman"/>
          <w:sz w:val="20"/>
          <w:szCs w:val="20"/>
        </w:rPr>
      </w:pPr>
      <w:r w:rsidRPr="001F17AF">
        <w:rPr>
          <w:rFonts w:ascii="Times New Roman" w:hAnsi="Times New Roman" w:cs="Times New Roman"/>
          <w:sz w:val="20"/>
          <w:szCs w:val="20"/>
        </w:rPr>
        <w:t>“LGBT Pr</w:t>
      </w:r>
      <w:r w:rsidR="00DA0B42">
        <w:rPr>
          <w:rFonts w:ascii="Times New Roman" w:hAnsi="Times New Roman" w:cs="Times New Roman"/>
          <w:sz w:val="20"/>
          <w:szCs w:val="20"/>
        </w:rPr>
        <w:t>isoners: A Comparative Approach”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1F17AF">
        <w:rPr>
          <w:rFonts w:ascii="Times New Roman" w:hAnsi="Times New Roman" w:cs="Times New Roman"/>
          <w:sz w:val="20"/>
          <w:szCs w:val="20"/>
        </w:rPr>
        <w:t xml:space="preserve"> </w:t>
      </w:r>
      <w:r w:rsidRPr="00D81900">
        <w:rPr>
          <w:rFonts w:ascii="Times New Roman" w:hAnsi="Times New Roman" w:cs="Times New Roman"/>
          <w:i/>
          <w:sz w:val="20"/>
          <w:szCs w:val="20"/>
        </w:rPr>
        <w:t>Irish Society of Comparative Law Conference</w:t>
      </w:r>
      <w:r>
        <w:rPr>
          <w:rFonts w:ascii="Times New Roman" w:hAnsi="Times New Roman" w:cs="Times New Roman"/>
          <w:sz w:val="20"/>
          <w:szCs w:val="20"/>
        </w:rPr>
        <w:t xml:space="preserve"> (University of Limerick, </w:t>
      </w:r>
      <w:r w:rsidRPr="001F17AF">
        <w:rPr>
          <w:rFonts w:ascii="Times New Roman" w:hAnsi="Times New Roman" w:cs="Times New Roman"/>
          <w:sz w:val="20"/>
          <w:szCs w:val="20"/>
        </w:rPr>
        <w:t>2015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C89B464" w14:textId="77777777" w:rsidR="001F17AF" w:rsidRDefault="001F17AF" w:rsidP="001F17AF">
      <w:p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1F17AF">
        <w:rPr>
          <w:rFonts w:ascii="Times New Roman" w:hAnsi="Times New Roman" w:cs="Times New Roman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>‘Tertiary Victimisation’:</w:t>
      </w:r>
      <w:r w:rsidRPr="001F17AF">
        <w:rPr>
          <w:rFonts w:ascii="Times New Roman" w:hAnsi="Times New Roman" w:cs="Times New Roman"/>
          <w:sz w:val="20"/>
          <w:szCs w:val="20"/>
        </w:rPr>
        <w:t xml:space="preserve"> the Real L</w:t>
      </w:r>
      <w:r>
        <w:rPr>
          <w:rFonts w:ascii="Times New Roman" w:hAnsi="Times New Roman" w:cs="Times New Roman"/>
          <w:sz w:val="20"/>
          <w:szCs w:val="20"/>
        </w:rPr>
        <w:t xml:space="preserve">ife Experiences of Victims with </w:t>
      </w:r>
      <w:r w:rsidRPr="001F17AF">
        <w:rPr>
          <w:rFonts w:ascii="Times New Roman" w:hAnsi="Times New Roman" w:cs="Times New Roman"/>
          <w:sz w:val="20"/>
          <w:szCs w:val="20"/>
        </w:rPr>
        <w:t>Disabilities in their Interaction with the Criminal Justice System</w:t>
      </w:r>
      <w:r>
        <w:rPr>
          <w:rFonts w:ascii="Times New Roman" w:hAnsi="Times New Roman" w:cs="Times New Roman"/>
          <w:sz w:val="20"/>
          <w:szCs w:val="20"/>
        </w:rPr>
        <w:t xml:space="preserve">”, </w:t>
      </w:r>
      <w:r w:rsidRPr="00D81900">
        <w:rPr>
          <w:rFonts w:ascii="Times New Roman" w:hAnsi="Times New Roman" w:cs="Times New Roman"/>
          <w:i/>
          <w:sz w:val="20"/>
          <w:szCs w:val="20"/>
        </w:rPr>
        <w:t>Trinity College Law Colloquium</w:t>
      </w:r>
      <w:r w:rsidRPr="001F17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(TCD, </w:t>
      </w:r>
      <w:r w:rsidRPr="001F17AF">
        <w:rPr>
          <w:rFonts w:ascii="Times New Roman" w:hAnsi="Times New Roman" w:cs="Times New Roman"/>
          <w:sz w:val="20"/>
          <w:szCs w:val="20"/>
        </w:rPr>
        <w:t>2014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1F17A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DA1D18" w14:textId="77777777" w:rsidR="006A58E4" w:rsidRPr="00E015D9" w:rsidRDefault="006A58E4" w:rsidP="001F17AF">
      <w:p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“Forensic Science Reform”, Documentary film, (</w:t>
      </w:r>
      <w:r w:rsidR="00204E5B">
        <w:rPr>
          <w:rFonts w:ascii="Times New Roman" w:hAnsi="Times New Roman" w:cs="Times New Roman"/>
          <w:sz w:val="20"/>
          <w:szCs w:val="20"/>
        </w:rPr>
        <w:t xml:space="preserve">HLS </w:t>
      </w:r>
      <w:r>
        <w:rPr>
          <w:rFonts w:ascii="Times New Roman" w:hAnsi="Times New Roman" w:cs="Times New Roman"/>
          <w:sz w:val="20"/>
          <w:szCs w:val="20"/>
        </w:rPr>
        <w:t>Criminal Justice Policy Program &amp; Rebecca Cohen, 2017)</w:t>
      </w:r>
    </w:p>
    <w:sectPr w:rsidR="006A58E4" w:rsidRPr="00E015D9" w:rsidSect="00F85FD9">
      <w:footerReference w:type="default" r:id="rId9"/>
      <w:pgSz w:w="11906" w:h="16838"/>
      <w:pgMar w:top="432" w:right="432" w:bottom="432" w:left="4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5437E" w14:textId="77777777" w:rsidR="008626B9" w:rsidRDefault="008626B9" w:rsidP="00A110B1">
      <w:pPr>
        <w:spacing w:after="0" w:line="240" w:lineRule="auto"/>
      </w:pPr>
      <w:r>
        <w:separator/>
      </w:r>
    </w:p>
  </w:endnote>
  <w:endnote w:type="continuationSeparator" w:id="0">
    <w:p w14:paraId="56994F82" w14:textId="77777777" w:rsidR="008626B9" w:rsidRDefault="008626B9" w:rsidP="00A1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w New Roman">
    <w:altName w:val="Times New Roman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1615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421B5E" w14:textId="77777777" w:rsidR="009E5053" w:rsidRDefault="00553DFF">
        <w:pPr>
          <w:pStyle w:val="Footer"/>
          <w:jc w:val="right"/>
        </w:pPr>
        <w:r>
          <w:fldChar w:fldCharType="begin"/>
        </w:r>
        <w:r w:rsidR="009E5053">
          <w:instrText xml:space="preserve"> PAGE   \* MERGEFORMAT </w:instrText>
        </w:r>
        <w:r>
          <w:fldChar w:fldCharType="separate"/>
        </w:r>
        <w:r w:rsidR="003707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20BE17" w14:textId="77777777" w:rsidR="009E5053" w:rsidRDefault="009E5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FA47E" w14:textId="77777777" w:rsidR="008626B9" w:rsidRDefault="008626B9" w:rsidP="00A110B1">
      <w:pPr>
        <w:spacing w:after="0" w:line="240" w:lineRule="auto"/>
      </w:pPr>
      <w:r>
        <w:separator/>
      </w:r>
    </w:p>
  </w:footnote>
  <w:footnote w:type="continuationSeparator" w:id="0">
    <w:p w14:paraId="26E2EA8B" w14:textId="77777777" w:rsidR="008626B9" w:rsidRDefault="008626B9" w:rsidP="00A11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4614"/>
    <w:multiLevelType w:val="hybridMultilevel"/>
    <w:tmpl w:val="69520776"/>
    <w:lvl w:ilvl="0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44F6CB0"/>
    <w:multiLevelType w:val="hybridMultilevel"/>
    <w:tmpl w:val="7770A49A"/>
    <w:lvl w:ilvl="0" w:tplc="488EBE42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40BEA"/>
    <w:multiLevelType w:val="hybridMultilevel"/>
    <w:tmpl w:val="D358698E"/>
    <w:lvl w:ilvl="0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7101ECD"/>
    <w:multiLevelType w:val="hybridMultilevel"/>
    <w:tmpl w:val="C564241A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5603C98"/>
    <w:multiLevelType w:val="hybridMultilevel"/>
    <w:tmpl w:val="9B5EDF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0272"/>
    <w:multiLevelType w:val="hybridMultilevel"/>
    <w:tmpl w:val="C06688C2"/>
    <w:lvl w:ilvl="0" w:tplc="3C9EFADE">
      <w:numFmt w:val="bullet"/>
      <w:lvlText w:val="•"/>
      <w:lvlJc w:val="left"/>
      <w:pPr>
        <w:ind w:left="2880" w:hanging="720"/>
      </w:pPr>
      <w:rPr>
        <w:rFonts w:ascii="Times" w:eastAsiaTheme="minorHAnsi" w:hAnsi="Time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808642C"/>
    <w:multiLevelType w:val="multilevel"/>
    <w:tmpl w:val="684C96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DF1C59"/>
    <w:multiLevelType w:val="multilevel"/>
    <w:tmpl w:val="7D06F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395DF1"/>
    <w:multiLevelType w:val="hybridMultilevel"/>
    <w:tmpl w:val="4170F848"/>
    <w:lvl w:ilvl="0" w:tplc="18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9" w15:restartNumberingAfterBreak="0">
    <w:nsid w:val="350F4B10"/>
    <w:multiLevelType w:val="hybridMultilevel"/>
    <w:tmpl w:val="AE903748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6D70FF2"/>
    <w:multiLevelType w:val="hybridMultilevel"/>
    <w:tmpl w:val="D5E2BD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968BF"/>
    <w:multiLevelType w:val="hybridMultilevel"/>
    <w:tmpl w:val="8658517A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9CC51BB"/>
    <w:multiLevelType w:val="multilevel"/>
    <w:tmpl w:val="6C1AA9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86582E"/>
    <w:multiLevelType w:val="hybridMultilevel"/>
    <w:tmpl w:val="4C6896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F5C90"/>
    <w:multiLevelType w:val="hybridMultilevel"/>
    <w:tmpl w:val="79B8EB00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F5447ED"/>
    <w:multiLevelType w:val="hybridMultilevel"/>
    <w:tmpl w:val="1E286864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84F4C3E"/>
    <w:multiLevelType w:val="hybridMultilevel"/>
    <w:tmpl w:val="487046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37155"/>
    <w:multiLevelType w:val="hybridMultilevel"/>
    <w:tmpl w:val="EEBA00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8"/>
  </w:num>
  <w:num w:numId="5">
    <w:abstractNumId w:val="11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14"/>
  </w:num>
  <w:num w:numId="12">
    <w:abstractNumId w:val="15"/>
  </w:num>
  <w:num w:numId="13">
    <w:abstractNumId w:val="13"/>
  </w:num>
  <w:num w:numId="14">
    <w:abstractNumId w:val="10"/>
  </w:num>
  <w:num w:numId="15">
    <w:abstractNumId w:val="16"/>
  </w:num>
  <w:num w:numId="16">
    <w:abstractNumId w:val="17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CAE"/>
    <w:rsid w:val="00012D91"/>
    <w:rsid w:val="00091D41"/>
    <w:rsid w:val="0009753C"/>
    <w:rsid w:val="000C6263"/>
    <w:rsid w:val="001234AF"/>
    <w:rsid w:val="00181EAE"/>
    <w:rsid w:val="0019281F"/>
    <w:rsid w:val="001A36D3"/>
    <w:rsid w:val="001A5E21"/>
    <w:rsid w:val="001B6112"/>
    <w:rsid w:val="001F17AF"/>
    <w:rsid w:val="00204E5B"/>
    <w:rsid w:val="00216C39"/>
    <w:rsid w:val="00223D84"/>
    <w:rsid w:val="00233160"/>
    <w:rsid w:val="002352C7"/>
    <w:rsid w:val="002365DB"/>
    <w:rsid w:val="00296675"/>
    <w:rsid w:val="002B1448"/>
    <w:rsid w:val="002C1C6A"/>
    <w:rsid w:val="00337234"/>
    <w:rsid w:val="00341C4E"/>
    <w:rsid w:val="00363283"/>
    <w:rsid w:val="00365CCB"/>
    <w:rsid w:val="003707F6"/>
    <w:rsid w:val="00377FB1"/>
    <w:rsid w:val="003D15FE"/>
    <w:rsid w:val="003E7431"/>
    <w:rsid w:val="003F2C28"/>
    <w:rsid w:val="004055FF"/>
    <w:rsid w:val="00416A0B"/>
    <w:rsid w:val="00426D89"/>
    <w:rsid w:val="004341DD"/>
    <w:rsid w:val="00462A1E"/>
    <w:rsid w:val="0047446E"/>
    <w:rsid w:val="004C233F"/>
    <w:rsid w:val="004F5D19"/>
    <w:rsid w:val="00553DFF"/>
    <w:rsid w:val="0055458C"/>
    <w:rsid w:val="00580503"/>
    <w:rsid w:val="005E7DED"/>
    <w:rsid w:val="005F4F09"/>
    <w:rsid w:val="00610934"/>
    <w:rsid w:val="006A58E4"/>
    <w:rsid w:val="006A64E7"/>
    <w:rsid w:val="006C2FB1"/>
    <w:rsid w:val="006F610F"/>
    <w:rsid w:val="00704CFA"/>
    <w:rsid w:val="00722A72"/>
    <w:rsid w:val="00757D0B"/>
    <w:rsid w:val="0079688C"/>
    <w:rsid w:val="007A3259"/>
    <w:rsid w:val="007B4464"/>
    <w:rsid w:val="007F20DD"/>
    <w:rsid w:val="00845E10"/>
    <w:rsid w:val="00852A46"/>
    <w:rsid w:val="008626B9"/>
    <w:rsid w:val="008B4337"/>
    <w:rsid w:val="008E4B53"/>
    <w:rsid w:val="008F7547"/>
    <w:rsid w:val="00923A31"/>
    <w:rsid w:val="00924177"/>
    <w:rsid w:val="009366EF"/>
    <w:rsid w:val="009406F2"/>
    <w:rsid w:val="0095465C"/>
    <w:rsid w:val="00977568"/>
    <w:rsid w:val="009942BA"/>
    <w:rsid w:val="009A3749"/>
    <w:rsid w:val="009E5053"/>
    <w:rsid w:val="009E5A1C"/>
    <w:rsid w:val="00A110B1"/>
    <w:rsid w:val="00A13EF4"/>
    <w:rsid w:val="00A7303F"/>
    <w:rsid w:val="00A9106F"/>
    <w:rsid w:val="00AB2395"/>
    <w:rsid w:val="00AD155D"/>
    <w:rsid w:val="00B361F1"/>
    <w:rsid w:val="00B75176"/>
    <w:rsid w:val="00B82FFB"/>
    <w:rsid w:val="00BB5FC5"/>
    <w:rsid w:val="00BC7A9A"/>
    <w:rsid w:val="00BF269D"/>
    <w:rsid w:val="00C14154"/>
    <w:rsid w:val="00C16A06"/>
    <w:rsid w:val="00C479CE"/>
    <w:rsid w:val="00C75CAE"/>
    <w:rsid w:val="00C936FD"/>
    <w:rsid w:val="00C93F13"/>
    <w:rsid w:val="00CC4526"/>
    <w:rsid w:val="00CC5BFF"/>
    <w:rsid w:val="00CF4F18"/>
    <w:rsid w:val="00D52C4D"/>
    <w:rsid w:val="00D81900"/>
    <w:rsid w:val="00D85C8C"/>
    <w:rsid w:val="00D95264"/>
    <w:rsid w:val="00DA0B42"/>
    <w:rsid w:val="00DB5C16"/>
    <w:rsid w:val="00DD799B"/>
    <w:rsid w:val="00E015D9"/>
    <w:rsid w:val="00E336E1"/>
    <w:rsid w:val="00E61577"/>
    <w:rsid w:val="00E83A05"/>
    <w:rsid w:val="00E957EB"/>
    <w:rsid w:val="00EA2F76"/>
    <w:rsid w:val="00F51432"/>
    <w:rsid w:val="00F5670F"/>
    <w:rsid w:val="00F85FD9"/>
    <w:rsid w:val="00FC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7DEDD3"/>
  <w15:docId w15:val="{DC9BD3D1-7644-6843-B0CE-B99512B8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A46"/>
  </w:style>
  <w:style w:type="paragraph" w:styleId="Heading3">
    <w:name w:val="heading 3"/>
    <w:basedOn w:val="Normal"/>
    <w:link w:val="Heading3Char"/>
    <w:uiPriority w:val="9"/>
    <w:qFormat/>
    <w:rsid w:val="00C75C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CA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75CAE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styleId="Strong">
    <w:name w:val="Strong"/>
    <w:basedOn w:val="DefaultParagraphFont"/>
    <w:uiPriority w:val="22"/>
    <w:qFormat/>
    <w:rsid w:val="00C75CAE"/>
    <w:rPr>
      <w:b/>
      <w:bCs/>
    </w:rPr>
  </w:style>
  <w:style w:type="character" w:customStyle="1" w:styleId="apple-converted-space">
    <w:name w:val="apple-converted-space"/>
    <w:basedOn w:val="DefaultParagraphFont"/>
    <w:rsid w:val="00C75CAE"/>
  </w:style>
  <w:style w:type="paragraph" w:styleId="ListParagraph">
    <w:name w:val="List Paragraph"/>
    <w:basedOn w:val="Normal"/>
    <w:uiPriority w:val="34"/>
    <w:qFormat/>
    <w:rsid w:val="00181EAE"/>
    <w:pPr>
      <w:ind w:left="720"/>
      <w:contextualSpacing/>
    </w:pPr>
  </w:style>
  <w:style w:type="paragraph" w:styleId="NoSpacing">
    <w:name w:val="No Spacing"/>
    <w:uiPriority w:val="99"/>
    <w:qFormat/>
    <w:rsid w:val="00C14154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11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0B1"/>
  </w:style>
  <w:style w:type="paragraph" w:styleId="Footer">
    <w:name w:val="footer"/>
    <w:basedOn w:val="Normal"/>
    <w:link w:val="FooterChar"/>
    <w:uiPriority w:val="99"/>
    <w:unhideWhenUsed/>
    <w:rsid w:val="00A11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0B1"/>
  </w:style>
  <w:style w:type="character" w:styleId="FollowedHyperlink">
    <w:name w:val="FollowedHyperlink"/>
    <w:basedOn w:val="DefaultParagraphFont"/>
    <w:uiPriority w:val="99"/>
    <w:semiHidden/>
    <w:unhideWhenUsed/>
    <w:rsid w:val="00C93F1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09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93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93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93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9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09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93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934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2A1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26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mullan@student.america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ullan@llm17.law.harvar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HLS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</dc:creator>
  <cp:lastModifiedBy>Michael Mullan</cp:lastModifiedBy>
  <cp:revision>15</cp:revision>
  <cp:lastPrinted>2015-03-27T18:21:00Z</cp:lastPrinted>
  <dcterms:created xsi:type="dcterms:W3CDTF">2018-01-19T22:53:00Z</dcterms:created>
  <dcterms:modified xsi:type="dcterms:W3CDTF">2019-03-11T21:59:00Z</dcterms:modified>
</cp:coreProperties>
</file>